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104F" w14:textId="77777777" w:rsidR="00EE4F9F" w:rsidRPr="00755E78" w:rsidRDefault="00EE4F9F" w:rsidP="00EE4F9F">
      <w:pPr>
        <w:pStyle w:val="Sous-titre"/>
        <w:spacing w:after="0" w:line="240" w:lineRule="auto"/>
        <w:rPr>
          <w:rFonts w:ascii="Marianne" w:hAnsi="Marianne" w:cs="Arial"/>
          <w:b/>
          <w:sz w:val="36"/>
          <w:szCs w:val="18"/>
        </w:rPr>
      </w:pPr>
      <w:r w:rsidRPr="00755E78">
        <w:rPr>
          <w:rFonts w:ascii="Marianne" w:hAnsi="Marianne" w:cs="Arial"/>
          <w:b/>
          <w:sz w:val="36"/>
          <w:szCs w:val="18"/>
        </w:rPr>
        <w:t>Dossier de candidature / descriptif du projet</w:t>
      </w:r>
    </w:p>
    <w:tbl>
      <w:tblPr>
        <w:tblpPr w:leftFromText="141" w:rightFromText="141" w:vertAnchor="text" w:horzAnchor="margin" w:tblpY="401"/>
        <w:tblOverlap w:val="never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6663"/>
      </w:tblGrid>
      <w:tr w:rsidR="00EE4F9F" w:rsidRPr="00755E78" w14:paraId="0B97DC36" w14:textId="77777777" w:rsidTr="00755E78">
        <w:trPr>
          <w:trHeight w:val="414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866E96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Titre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E7F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29EA0A3B" w14:textId="77777777" w:rsidTr="00755E78">
        <w:trPr>
          <w:trHeight w:val="408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E7B093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Coordonnateur du projet</w:t>
            </w:r>
            <w:r w:rsidRPr="00755E78">
              <w:rPr>
                <w:rFonts w:ascii="Marianne" w:hAnsi="Marianne" w:cs="Calibri"/>
                <w:sz w:val="18"/>
                <w:szCs w:val="18"/>
              </w:rPr>
              <w:t>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D0A4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55A21C27" w14:textId="77777777" w:rsidTr="00755E78">
        <w:trPr>
          <w:trHeight w:val="981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974D6E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Organisme bénéficiaire de la subvention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</w:p>
          <w:p w14:paraId="51824030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NOM et adresse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595E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7B4E7E08" w14:textId="77777777" w:rsidTr="00755E78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ED611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Durée totale du projet :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21C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4D030084" w14:textId="77777777" w:rsidTr="00755E78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5EC26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Axe(s) du projet :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F5E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E4F9F" w:rsidRPr="00755E78" w14:paraId="17429BDA" w14:textId="77777777" w:rsidTr="00755E78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799DB" w14:textId="77777777" w:rsidR="00EE4F9F" w:rsidRPr="00755E78" w:rsidRDefault="00EE4F9F" w:rsidP="007F2BB0">
            <w:pPr>
              <w:pStyle w:val="premirepage"/>
              <w:spacing w:before="0" w:after="0"/>
              <w:ind w:left="175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Départements concernés </w:t>
            </w:r>
            <w:r w:rsidRPr="00755E78">
              <w:rPr>
                <w:rFonts w:ascii="Marianne" w:hAnsi="Marianne" w:cs="Tahoma"/>
                <w:b w:val="0"/>
                <w:bCs w:val="0"/>
                <w:sz w:val="18"/>
                <w:szCs w:val="18"/>
              </w:rPr>
              <w:t>(en premier, citer le département de rattachement)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0820" w14:textId="77777777" w:rsidR="00EE4F9F" w:rsidRPr="00755E78" w:rsidRDefault="00EE4F9F" w:rsidP="007F2BB0">
            <w:pPr>
              <w:autoSpaceDE w:val="0"/>
              <w:autoSpaceDN w:val="0"/>
              <w:spacing w:after="0" w:line="240" w:lineRule="auto"/>
              <w:ind w:left="175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14B998B9" w14:textId="77777777" w:rsidR="00EE4F9F" w:rsidRPr="00755E78" w:rsidRDefault="00EE4F9F">
      <w:pPr>
        <w:rPr>
          <w:rFonts w:ascii="Marianne" w:hAnsi="Marianne"/>
        </w:rPr>
      </w:pPr>
    </w:p>
    <w:p w14:paraId="62A2CA6B" w14:textId="77777777" w:rsidR="00755E78" w:rsidRDefault="00755E78" w:rsidP="00EE4F9F">
      <w:pPr>
        <w:spacing w:after="0"/>
        <w:rPr>
          <w:rFonts w:ascii="Marianne" w:hAnsi="Marianne"/>
          <w:b/>
          <w:bCs/>
          <w:color w:val="FF0000"/>
          <w:lang w:eastAsia="fr-FR"/>
        </w:rPr>
      </w:pPr>
    </w:p>
    <w:p w14:paraId="28A97BFA" w14:textId="09D8F104" w:rsidR="00EE4F9F" w:rsidRPr="00755E78" w:rsidRDefault="00EE4F9F" w:rsidP="00EE4F9F">
      <w:pPr>
        <w:spacing w:after="0"/>
        <w:rPr>
          <w:rFonts w:ascii="Marianne" w:hAnsi="Marianne"/>
          <w:b/>
          <w:bCs/>
          <w:color w:val="FF0000"/>
          <w:lang w:eastAsia="fr-FR"/>
        </w:rPr>
      </w:pPr>
      <w:r w:rsidRPr="00755E78">
        <w:rPr>
          <w:rFonts w:ascii="Marianne" w:hAnsi="Marianne"/>
          <w:b/>
          <w:bCs/>
          <w:color w:val="FF0000"/>
          <w:lang w:eastAsia="fr-FR"/>
        </w:rPr>
        <w:t>Tableau à remplir obligatoirement</w:t>
      </w:r>
    </w:p>
    <w:tbl>
      <w:tblPr>
        <w:tblStyle w:val="Grilledutableau"/>
        <w:tblpPr w:leftFromText="141" w:rightFromText="141" w:vertAnchor="text" w:horzAnchor="margin" w:tblpY="4"/>
        <w:tblOverlap w:val="never"/>
        <w:tblW w:w="10768" w:type="dxa"/>
        <w:tblLook w:val="04A0" w:firstRow="1" w:lastRow="0" w:firstColumn="1" w:lastColumn="0" w:noHBand="0" w:noVBand="1"/>
      </w:tblPr>
      <w:tblGrid>
        <w:gridCol w:w="2820"/>
        <w:gridCol w:w="2104"/>
        <w:gridCol w:w="1815"/>
        <w:gridCol w:w="4029"/>
      </w:tblGrid>
      <w:tr w:rsidR="000A30B7" w:rsidRPr="00755E78" w14:paraId="73B9A0CC" w14:textId="77777777" w:rsidTr="000A30B7">
        <w:tc>
          <w:tcPr>
            <w:tcW w:w="2820" w:type="dxa"/>
          </w:tcPr>
          <w:p w14:paraId="5C8D9DB3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Type de financement</w:t>
            </w:r>
          </w:p>
        </w:tc>
        <w:tc>
          <w:tcPr>
            <w:tcW w:w="2104" w:type="dxa"/>
          </w:tcPr>
          <w:p w14:paraId="368C5F15" w14:textId="77777777" w:rsidR="000A30B7" w:rsidRPr="00755E78" w:rsidRDefault="000A30B7" w:rsidP="00EE4F9F">
            <w:pPr>
              <w:pStyle w:val="Sous-titre"/>
              <w:jc w:val="center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2026</w:t>
            </w:r>
          </w:p>
        </w:tc>
        <w:tc>
          <w:tcPr>
            <w:tcW w:w="1815" w:type="dxa"/>
          </w:tcPr>
          <w:p w14:paraId="42286CBD" w14:textId="77777777" w:rsidR="000A30B7" w:rsidRPr="00755E78" w:rsidRDefault="000A30B7" w:rsidP="00EE4F9F">
            <w:pPr>
              <w:pStyle w:val="Sous-titre"/>
              <w:jc w:val="center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2027</w:t>
            </w:r>
          </w:p>
        </w:tc>
        <w:tc>
          <w:tcPr>
            <w:tcW w:w="4029" w:type="dxa"/>
          </w:tcPr>
          <w:p w14:paraId="23E06CC6" w14:textId="77777777" w:rsidR="000A30B7" w:rsidRPr="00755E78" w:rsidRDefault="000A30B7" w:rsidP="00EE4F9F">
            <w:pPr>
              <w:pStyle w:val="Sous-titre"/>
              <w:jc w:val="center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Total par type</w:t>
            </w:r>
          </w:p>
        </w:tc>
      </w:tr>
      <w:tr w:rsidR="000A30B7" w:rsidRPr="00755E78" w14:paraId="0F5A4F22" w14:textId="77777777" w:rsidTr="000A30B7">
        <w:tc>
          <w:tcPr>
            <w:tcW w:w="2820" w:type="dxa"/>
          </w:tcPr>
          <w:p w14:paraId="335AAD25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Fonctionnement</w:t>
            </w:r>
          </w:p>
        </w:tc>
        <w:tc>
          <w:tcPr>
            <w:tcW w:w="2104" w:type="dxa"/>
          </w:tcPr>
          <w:p w14:paraId="7E6AD2F8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632C6CF4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3A5CA608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5D86B5D7" w14:textId="77777777" w:rsidTr="000A30B7">
        <w:tc>
          <w:tcPr>
            <w:tcW w:w="2820" w:type="dxa"/>
          </w:tcPr>
          <w:p w14:paraId="26465DE8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104" w:type="dxa"/>
          </w:tcPr>
          <w:p w14:paraId="748D4912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6B3935CA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0CD18923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690BBCF4" w14:textId="77777777" w:rsidTr="000A30B7">
        <w:tc>
          <w:tcPr>
            <w:tcW w:w="2820" w:type="dxa"/>
          </w:tcPr>
          <w:p w14:paraId="169A971B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Accompagnement</w:t>
            </w:r>
          </w:p>
        </w:tc>
        <w:tc>
          <w:tcPr>
            <w:tcW w:w="2104" w:type="dxa"/>
          </w:tcPr>
          <w:p w14:paraId="7A0EA9E6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1F98D770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458DB955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01908B39" w14:textId="77777777" w:rsidTr="000A30B7">
        <w:tc>
          <w:tcPr>
            <w:tcW w:w="2820" w:type="dxa"/>
          </w:tcPr>
          <w:p w14:paraId="025CDCFF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Achat de denrées</w:t>
            </w:r>
          </w:p>
        </w:tc>
        <w:tc>
          <w:tcPr>
            <w:tcW w:w="2104" w:type="dxa"/>
          </w:tcPr>
          <w:p w14:paraId="197E3E41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1B27033B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42B3AA14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7FEEDF50" w14:textId="77777777" w:rsidTr="000A30B7">
        <w:tc>
          <w:tcPr>
            <w:tcW w:w="2820" w:type="dxa"/>
          </w:tcPr>
          <w:p w14:paraId="2139C7E6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Investissement</w:t>
            </w:r>
          </w:p>
        </w:tc>
        <w:tc>
          <w:tcPr>
            <w:tcW w:w="2104" w:type="dxa"/>
          </w:tcPr>
          <w:p w14:paraId="373BFBA5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1331AEA1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7405071D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  <w:tr w:rsidR="000A30B7" w:rsidRPr="00755E78" w14:paraId="593A63F5" w14:textId="77777777" w:rsidTr="000A30B7">
        <w:tc>
          <w:tcPr>
            <w:tcW w:w="2820" w:type="dxa"/>
          </w:tcPr>
          <w:p w14:paraId="09FA02F7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/>
                <w:color w:val="auto"/>
                <w:sz w:val="18"/>
                <w:szCs w:val="18"/>
              </w:rPr>
            </w:pPr>
            <w:r w:rsidRPr="00755E78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Total par année sollicité</w:t>
            </w:r>
          </w:p>
        </w:tc>
        <w:tc>
          <w:tcPr>
            <w:tcW w:w="2104" w:type="dxa"/>
          </w:tcPr>
          <w:p w14:paraId="45F6BA33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815" w:type="dxa"/>
          </w:tcPr>
          <w:p w14:paraId="25520E1F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4029" w:type="dxa"/>
          </w:tcPr>
          <w:p w14:paraId="57F47BB3" w14:textId="77777777" w:rsidR="000A30B7" w:rsidRPr="00755E78" w:rsidRDefault="000A30B7" w:rsidP="00EE4F9F">
            <w:pPr>
              <w:pStyle w:val="Sous-titre"/>
              <w:rPr>
                <w:rFonts w:ascii="Marianne" w:hAnsi="Marianne" w:cs="Arial"/>
                <w:bCs/>
                <w:color w:val="auto"/>
                <w:sz w:val="18"/>
                <w:szCs w:val="18"/>
              </w:rPr>
            </w:pPr>
          </w:p>
        </w:tc>
      </w:tr>
    </w:tbl>
    <w:p w14:paraId="57E34066" w14:textId="77777777" w:rsidR="000A30B7" w:rsidRDefault="000A30B7" w:rsidP="00EE4F9F">
      <w:pPr>
        <w:spacing w:before="120"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</w:p>
    <w:p w14:paraId="5BD755AC" w14:textId="279F99D4" w:rsidR="00EE4F9F" w:rsidRPr="00755E78" w:rsidRDefault="00EE4F9F" w:rsidP="00EE4F9F">
      <w:pPr>
        <w:spacing w:before="120"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>Détaillez les différentes demandes de dépenses couvertes par la subvention pour chaque année sur la durée du projet.</w:t>
      </w:r>
    </w:p>
    <w:p w14:paraId="6EFE8824" w14:textId="77777777" w:rsidR="00EE4F9F" w:rsidRPr="00755E78" w:rsidRDefault="00EE4F9F" w:rsidP="00EE4F9F">
      <w:pPr>
        <w:spacing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 xml:space="preserve">- Dépenses de fonctionnement liées au projet (montage, mise en œuvre, suivi et évaluation), comprenant les dépenses salariales et les dépenses d’ingénierie. </w:t>
      </w:r>
    </w:p>
    <w:p w14:paraId="35B9B30E" w14:textId="77777777" w:rsidR="00EE4F9F" w:rsidRPr="00755E78" w:rsidRDefault="00EE4F9F" w:rsidP="00EE4F9F">
      <w:pPr>
        <w:spacing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>- Dépenses d’accompagnement et de participation des personnes concernées incluant la formation et l’outillage des bénévoles/salariés pour cet accompagnement</w:t>
      </w:r>
    </w:p>
    <w:p w14:paraId="3017022B" w14:textId="77777777" w:rsidR="00EE4F9F" w:rsidRPr="00755E78" w:rsidRDefault="00EE4F9F" w:rsidP="00EE4F9F">
      <w:pPr>
        <w:spacing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>- Dépenses pour l’achat de denrées en tant que dépenses subsidiaires contribuant au fonctionnement du projet</w:t>
      </w:r>
    </w:p>
    <w:p w14:paraId="7DBAFC8A" w14:textId="77777777" w:rsidR="00EE4F9F" w:rsidRPr="00755E78" w:rsidRDefault="00EE4F9F" w:rsidP="00EE4F9F">
      <w:pPr>
        <w:spacing w:after="0" w:line="240" w:lineRule="auto"/>
        <w:jc w:val="both"/>
        <w:rPr>
          <w:rFonts w:ascii="Marianne" w:hAnsi="Marianne"/>
          <w:sz w:val="16"/>
          <w:szCs w:val="16"/>
          <w:lang w:eastAsia="fr-FR"/>
        </w:rPr>
      </w:pPr>
      <w:r w:rsidRPr="00755E78">
        <w:rPr>
          <w:rFonts w:ascii="Marianne" w:hAnsi="Marianne"/>
          <w:sz w:val="16"/>
          <w:szCs w:val="16"/>
          <w:lang w:eastAsia="fr-FR"/>
        </w:rPr>
        <w:t>- Dépenses d’investissement ou de logistique si elles sont indispensables à la réalisation du projet.</w:t>
      </w:r>
    </w:p>
    <w:p w14:paraId="60450BC9" w14:textId="77777777" w:rsidR="00EE4F9F" w:rsidRPr="00755E78" w:rsidRDefault="00EE4F9F">
      <w:pPr>
        <w:rPr>
          <w:rFonts w:ascii="Marianne" w:hAnsi="Marianne"/>
        </w:rPr>
      </w:pPr>
    </w:p>
    <w:tbl>
      <w:tblPr>
        <w:tblW w:w="10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7"/>
      </w:tblGrid>
      <w:tr w:rsidR="003507A0" w:rsidRPr="00755E78" w14:paraId="356F3C06" w14:textId="77777777" w:rsidTr="00EE4F9F">
        <w:trPr>
          <w:trHeight w:val="644"/>
        </w:trPr>
        <w:tc>
          <w:tcPr>
            <w:tcW w:w="10717" w:type="dxa"/>
            <w:shd w:val="clear" w:color="auto" w:fill="F2F2F2"/>
            <w:vAlign w:val="center"/>
          </w:tcPr>
          <w:p w14:paraId="127D927A" w14:textId="77777777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Résumé du projet </w:t>
            </w:r>
            <w:r w:rsidR="004B39DD" w:rsidRPr="00755E78">
              <w:rPr>
                <w:rFonts w:ascii="Marianne" w:hAnsi="Marianne" w:cstheme="minorHAnsi"/>
                <w:sz w:val="18"/>
                <w:szCs w:val="18"/>
              </w:rPr>
              <w:t>(contexte du projet, pilotage, objectifs, cibles, actions)</w:t>
            </w:r>
          </w:p>
          <w:p w14:paraId="76690199" w14:textId="0A43948D" w:rsidR="003507A0" w:rsidRPr="00755E78" w:rsidRDefault="003507A0" w:rsidP="0042671A">
            <w:pPr>
              <w:pStyle w:val="Titredechapitre"/>
              <w:jc w:val="left"/>
              <w:rPr>
                <w:rFonts w:ascii="Marianne" w:hAnsi="Marianne"/>
                <w:sz w:val="20"/>
                <w:szCs w:val="20"/>
              </w:rPr>
            </w:pPr>
            <w:r w:rsidRPr="00755E78">
              <w:rPr>
                <w:rFonts w:ascii="Marianne" w:hAnsi="Marianne" w:cs="Tahoma"/>
                <w:kern w:val="28"/>
                <w:sz w:val="18"/>
                <w:szCs w:val="18"/>
              </w:rPr>
              <w:t xml:space="preserve">Maximum </w:t>
            </w:r>
            <w:r w:rsidR="00A92F15" w:rsidRPr="00755E78">
              <w:rPr>
                <w:rFonts w:ascii="Marianne" w:hAnsi="Marianne" w:cs="Tahoma"/>
                <w:kern w:val="28"/>
                <w:sz w:val="18"/>
                <w:szCs w:val="18"/>
              </w:rPr>
              <w:t>4</w:t>
            </w:r>
            <w:r w:rsidRPr="00755E78">
              <w:rPr>
                <w:rFonts w:ascii="Marianne" w:hAnsi="Marianne" w:cs="Tahoma"/>
                <w:kern w:val="28"/>
                <w:sz w:val="18"/>
                <w:szCs w:val="18"/>
              </w:rPr>
              <w:t>000 caractères espaces compris</w:t>
            </w:r>
          </w:p>
        </w:tc>
      </w:tr>
      <w:tr w:rsidR="003507A0" w:rsidRPr="00755E78" w14:paraId="5CBEC55A" w14:textId="77777777" w:rsidTr="000A30B7">
        <w:trPr>
          <w:trHeight w:val="4880"/>
        </w:trPr>
        <w:tc>
          <w:tcPr>
            <w:tcW w:w="10717" w:type="dxa"/>
            <w:shd w:val="clear" w:color="auto" w:fill="auto"/>
          </w:tcPr>
          <w:p w14:paraId="075E8C52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Contexte : en quelques mots</w:t>
            </w:r>
          </w:p>
          <w:p w14:paraId="5139ECF8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Pilotage : présentation succincte du porteur et de ses partenaires</w:t>
            </w:r>
          </w:p>
          <w:p w14:paraId="3644D55D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Objectifs : si possible chiffrés</w:t>
            </w:r>
          </w:p>
          <w:p w14:paraId="09BA2083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Cibles : quel territoire, quel public</w:t>
            </w:r>
          </w:p>
          <w:p w14:paraId="447DFF42" w14:textId="77777777" w:rsidR="004B39DD" w:rsidRPr="00755E78" w:rsidRDefault="004B39DD" w:rsidP="0042671A">
            <w:pPr>
              <w:spacing w:after="0" w:line="240" w:lineRule="auto"/>
              <w:jc w:val="both"/>
              <w:rPr>
                <w:rFonts w:ascii="Marianne" w:hAnsi="Marianne" w:cstheme="minorHAnsi"/>
                <w:sz w:val="18"/>
                <w:szCs w:val="18"/>
              </w:rPr>
            </w:pPr>
            <w:r w:rsidRPr="00755E78">
              <w:rPr>
                <w:rFonts w:ascii="Marianne" w:hAnsi="Marianne" w:cstheme="minorHAnsi"/>
                <w:sz w:val="18"/>
                <w:szCs w:val="18"/>
              </w:rPr>
              <w:t>Actions et livrables prévus </w:t>
            </w:r>
          </w:p>
          <w:p w14:paraId="30B64D43" w14:textId="0402B654" w:rsidR="003507A0" w:rsidRPr="00755E78" w:rsidRDefault="002E5AC7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>
              <w:rPr>
                <w:rFonts w:ascii="Marianne" w:hAnsi="Marianne" w:cs="Tahoma"/>
                <w:sz w:val="18"/>
                <w:szCs w:val="18"/>
              </w:rPr>
              <w:t>Calendrier</w:t>
            </w:r>
          </w:p>
        </w:tc>
      </w:tr>
    </w:tbl>
    <w:p w14:paraId="3F468322" w14:textId="77777777" w:rsidR="0042671A" w:rsidRDefault="0042671A" w:rsidP="0042671A">
      <w:pPr>
        <w:spacing w:after="0" w:line="240" w:lineRule="auto"/>
        <w:rPr>
          <w:rFonts w:ascii="Marianne" w:hAnsi="Marianne"/>
          <w:sz w:val="18"/>
          <w:szCs w:val="18"/>
        </w:rPr>
      </w:pPr>
    </w:p>
    <w:p w14:paraId="69310B5A" w14:textId="77777777" w:rsidR="000A30B7" w:rsidRDefault="000A30B7" w:rsidP="0042671A">
      <w:pPr>
        <w:spacing w:after="0" w:line="240" w:lineRule="auto"/>
        <w:rPr>
          <w:rFonts w:ascii="Marianne" w:hAnsi="Marianne"/>
          <w:sz w:val="18"/>
          <w:szCs w:val="18"/>
        </w:rPr>
      </w:pPr>
    </w:p>
    <w:p w14:paraId="765B86F6" w14:textId="77777777" w:rsidR="000A30B7" w:rsidRPr="00755E78" w:rsidRDefault="000A30B7" w:rsidP="0042671A">
      <w:pPr>
        <w:spacing w:after="0" w:line="240" w:lineRule="auto"/>
        <w:rPr>
          <w:rFonts w:ascii="Marianne" w:hAnsi="Marianne"/>
          <w:sz w:val="18"/>
          <w:szCs w:val="18"/>
        </w:rPr>
      </w:pPr>
    </w:p>
    <w:p w14:paraId="15D52040" w14:textId="77777777" w:rsidR="0042671A" w:rsidRPr="00755E78" w:rsidRDefault="0042671A" w:rsidP="0042671A">
      <w:pPr>
        <w:spacing w:after="0" w:line="240" w:lineRule="auto"/>
        <w:rPr>
          <w:rFonts w:ascii="Marianne" w:hAnsi="Marianne"/>
          <w:sz w:val="18"/>
          <w:szCs w:val="18"/>
        </w:rPr>
      </w:pPr>
    </w:p>
    <w:tbl>
      <w:tblPr>
        <w:tblW w:w="50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3507A0" w:rsidRPr="00755E78" w14:paraId="7418DBE9" w14:textId="77777777" w:rsidTr="00755E78">
        <w:trPr>
          <w:trHeight w:val="644"/>
        </w:trPr>
        <w:tc>
          <w:tcPr>
            <w:tcW w:w="5000" w:type="pct"/>
            <w:shd w:val="clear" w:color="auto" w:fill="F2F2F2"/>
            <w:vAlign w:val="center"/>
          </w:tcPr>
          <w:p w14:paraId="1ED1DD05" w14:textId="77777777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lastRenderedPageBreak/>
              <w:t>Présentation de l’organisme bénéficiaire de la subvention (maximum 1000 caractères espaces compris)</w:t>
            </w:r>
          </w:p>
        </w:tc>
      </w:tr>
      <w:tr w:rsidR="003507A0" w:rsidRPr="00755E78" w14:paraId="7D048CCE" w14:textId="77777777" w:rsidTr="00755E78">
        <w:trPr>
          <w:trHeight w:val="1951"/>
        </w:trPr>
        <w:tc>
          <w:tcPr>
            <w:tcW w:w="5000" w:type="pct"/>
            <w:shd w:val="clear" w:color="auto" w:fill="auto"/>
          </w:tcPr>
          <w:p w14:paraId="493E64B5" w14:textId="77777777" w:rsidR="003507A0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  <w:p w14:paraId="15DFACDA" w14:textId="77777777" w:rsidR="00755E78" w:rsidRPr="00755E78" w:rsidRDefault="00755E78" w:rsidP="00755E78">
            <w:pPr>
              <w:rPr>
                <w:rFonts w:ascii="Marianne" w:hAnsi="Marianne" w:cs="Tahoma"/>
                <w:sz w:val="18"/>
                <w:szCs w:val="18"/>
              </w:rPr>
            </w:pPr>
          </w:p>
          <w:p w14:paraId="580A9759" w14:textId="77777777" w:rsidR="00755E78" w:rsidRPr="00755E78" w:rsidRDefault="00755E78" w:rsidP="00755E78">
            <w:pPr>
              <w:rPr>
                <w:rFonts w:ascii="Marianne" w:hAnsi="Marianne" w:cs="Tahoma"/>
                <w:sz w:val="18"/>
                <w:szCs w:val="18"/>
              </w:rPr>
            </w:pPr>
          </w:p>
          <w:p w14:paraId="7131EC46" w14:textId="77777777" w:rsidR="00755E78" w:rsidRPr="00755E78" w:rsidRDefault="00755E78" w:rsidP="00755E78">
            <w:pPr>
              <w:rPr>
                <w:rFonts w:ascii="Marianne" w:hAnsi="Marianne" w:cs="Tahoma"/>
                <w:sz w:val="18"/>
                <w:szCs w:val="18"/>
              </w:rPr>
            </w:pPr>
          </w:p>
          <w:p w14:paraId="78B96FD7" w14:textId="77777777" w:rsidR="00755E78" w:rsidRPr="00755E78" w:rsidRDefault="00755E78" w:rsidP="00755E78">
            <w:pPr>
              <w:jc w:val="right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329AA4DC" w14:textId="77777777" w:rsidR="003507A0" w:rsidRPr="00755E78" w:rsidRDefault="003507A0" w:rsidP="0042671A">
      <w:pPr>
        <w:pStyle w:val="Titre1"/>
        <w:spacing w:before="0" w:after="0"/>
        <w:ind w:left="0" w:firstLine="0"/>
        <w:rPr>
          <w:sz w:val="18"/>
          <w:szCs w:val="18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507A0" w:rsidRPr="00755E78" w14:paraId="7A1CECA8" w14:textId="77777777" w:rsidTr="00EE4F9F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71B366A8" w14:textId="0B848488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Contexte dans lequel s’inscrit le projet</w:t>
            </w:r>
            <w:r w:rsidR="0042671A" w:rsidRPr="00755E78">
              <w:rPr>
                <w:rFonts w:ascii="Marianne" w:hAnsi="Marianne" w:cs="Tahoma"/>
                <w:sz w:val="18"/>
                <w:szCs w:val="18"/>
              </w:rPr>
              <w:t xml:space="preserve"> 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(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>maximum 2000 caractères espaces compris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)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  <w:p w14:paraId="0A7639F7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Constats : contexte social, territorial</w:t>
            </w:r>
          </w:p>
          <w:p w14:paraId="749A60D0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Expériences antérieures sur lesquels s’appuie le projet</w:t>
            </w:r>
          </w:p>
          <w:p w14:paraId="61811295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Contexte de développement des actions de l’organisme au regard de son expérience ;</w:t>
            </w:r>
          </w:p>
          <w:p w14:paraId="2FB2C442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Contexte partenarial ;</w:t>
            </w:r>
          </w:p>
          <w:p w14:paraId="781FE18E" w14:textId="77777777" w:rsidR="003507A0" w:rsidRPr="00755E78" w:rsidRDefault="003507A0" w:rsidP="004267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Rôle du projet dans ce contexte (en termes notamment de stratégie, coordination, innovation par rapport à la lutte contre la précarité alimentaire, reproductibilité, transférabilité dans d’autres territoires).</w:t>
            </w:r>
          </w:p>
        </w:tc>
      </w:tr>
      <w:tr w:rsidR="003507A0" w:rsidRPr="00755E78" w14:paraId="734E20A0" w14:textId="77777777" w:rsidTr="00EE4F9F">
        <w:trPr>
          <w:trHeight w:val="1465"/>
        </w:trPr>
        <w:tc>
          <w:tcPr>
            <w:tcW w:w="5000" w:type="pct"/>
            <w:shd w:val="clear" w:color="auto" w:fill="FFFFFF"/>
          </w:tcPr>
          <w:p w14:paraId="42AFF4C6" w14:textId="77777777" w:rsidR="003507A0" w:rsidRPr="00755E78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6B8F69CC" w14:textId="77777777" w:rsidR="00E57454" w:rsidRPr="00755E78" w:rsidRDefault="00E57454" w:rsidP="0042671A">
      <w:pPr>
        <w:spacing w:after="0" w:line="240" w:lineRule="auto"/>
        <w:rPr>
          <w:rFonts w:ascii="Marianne" w:hAnsi="Marianne" w:cs="Tahoma"/>
          <w:sz w:val="18"/>
          <w:szCs w:val="18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507A0" w:rsidRPr="00755E78" w14:paraId="659412B0" w14:textId="77777777" w:rsidTr="00EE4F9F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77DA99A3" w14:textId="3957928B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b w:val="0"/>
                <w:bCs w:val="0"/>
                <w:kern w:val="0"/>
                <w:sz w:val="18"/>
                <w:szCs w:val="18"/>
              </w:rPr>
              <w:br w:type="page"/>
            </w:r>
            <w:r w:rsidRPr="00755E78">
              <w:rPr>
                <w:rFonts w:ascii="Marianne" w:hAnsi="Marianne" w:cs="Tahoma"/>
                <w:sz w:val="18"/>
                <w:szCs w:val="18"/>
              </w:rPr>
              <w:br w:type="page"/>
              <w:t>Objectifs et finalités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(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>maximum 1000 caractères espaces compris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 xml:space="preserve">) 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  <w:p w14:paraId="1844FD06" w14:textId="63D30EF9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Objectifs précis et chiffrés dans la mesure du possible ;</w:t>
            </w:r>
            <w:r w:rsidR="00A45C7C">
              <w:rPr>
                <w:rFonts w:ascii="Marianne" w:hAnsi="Marianne" w:cs="Tahoma"/>
                <w:sz w:val="18"/>
                <w:szCs w:val="18"/>
              </w:rPr>
              <w:t xml:space="preserve"> publics visés ; </w:t>
            </w:r>
          </w:p>
          <w:p w14:paraId="29AB9DEE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Éléments qualitatifs ciblés ;</w:t>
            </w:r>
          </w:p>
          <w:p w14:paraId="37D689A1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Bénéfices attendus ;</w:t>
            </w:r>
          </w:p>
          <w:p w14:paraId="3C6ABAFB" w14:textId="5B07A054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Perspectives ultérieures du projet</w:t>
            </w:r>
            <w:r w:rsidR="00D20874" w:rsidRPr="00755E78">
              <w:rPr>
                <w:rFonts w:ascii="Marianne" w:hAnsi="Marianne" w:cs="Tahoma"/>
                <w:sz w:val="18"/>
                <w:szCs w:val="18"/>
              </w:rPr>
              <w:t xml:space="preserve"> 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 mutualisation des actions, d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é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 xml:space="preserve">ploiement 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à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 xml:space="preserve"> plus large 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é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chelle ou au niveau national, publications pr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é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vues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 xml:space="preserve"> 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…</w:t>
            </w:r>
          </w:p>
        </w:tc>
      </w:tr>
      <w:tr w:rsidR="003507A0" w:rsidRPr="00755E78" w14:paraId="4CAE6C7B" w14:textId="77777777" w:rsidTr="00EE4F9F">
        <w:trPr>
          <w:trHeight w:val="1551"/>
        </w:trPr>
        <w:tc>
          <w:tcPr>
            <w:tcW w:w="5000" w:type="pct"/>
            <w:shd w:val="clear" w:color="auto" w:fill="FFFFFF"/>
          </w:tcPr>
          <w:p w14:paraId="7C9DCC2A" w14:textId="77777777" w:rsidR="003507A0" w:rsidRPr="00755E78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28A35CF1" w14:textId="77777777" w:rsidR="003507A0" w:rsidRPr="00755E78" w:rsidRDefault="003507A0" w:rsidP="0042671A">
      <w:pPr>
        <w:spacing w:after="0" w:line="240" w:lineRule="auto"/>
        <w:rPr>
          <w:rFonts w:ascii="Marianne" w:hAnsi="Marianne" w:cs="Tahom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507A0" w:rsidRPr="00755E78" w14:paraId="33A233E1" w14:textId="77777777" w:rsidTr="00EE4F9F">
        <w:trPr>
          <w:trHeight w:val="338"/>
        </w:trPr>
        <w:tc>
          <w:tcPr>
            <w:tcW w:w="10632" w:type="dxa"/>
            <w:shd w:val="clear" w:color="auto" w:fill="F2F2F2"/>
            <w:vAlign w:val="center"/>
          </w:tcPr>
          <w:p w14:paraId="1E314246" w14:textId="31C11C8B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Modalités de réalisation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(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>maximum 2000 caractères espaces compris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 xml:space="preserve">) 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  <w:p w14:paraId="62C83E29" w14:textId="77777777" w:rsidR="003507A0" w:rsidRPr="00755E78" w:rsidRDefault="003507A0" w:rsidP="0042671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Marianne" w:hAnsi="Marianne"/>
                <w:sz w:val="18"/>
                <w:szCs w:val="18"/>
              </w:rPr>
            </w:pPr>
            <w:r w:rsidRPr="00755E78">
              <w:rPr>
                <w:rFonts w:ascii="Marianne" w:hAnsi="Marianne"/>
                <w:sz w:val="18"/>
                <w:szCs w:val="18"/>
              </w:rPr>
              <w:t>Méthodologie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/>
                <w:sz w:val="18"/>
                <w:szCs w:val="18"/>
              </w:rPr>
              <w:t>;</w:t>
            </w:r>
          </w:p>
          <w:p w14:paraId="370596B8" w14:textId="77777777" w:rsidR="003507A0" w:rsidRPr="00755E78" w:rsidRDefault="003507A0" w:rsidP="0042671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Marianne" w:hAnsi="Marianne"/>
                <w:sz w:val="18"/>
                <w:szCs w:val="18"/>
              </w:rPr>
            </w:pPr>
            <w:r w:rsidRPr="00755E78">
              <w:rPr>
                <w:rFonts w:ascii="Marianne" w:hAnsi="Marianne"/>
                <w:sz w:val="18"/>
                <w:szCs w:val="18"/>
              </w:rPr>
              <w:t>Pilotage</w:t>
            </w:r>
            <w:r w:rsidR="00B67800" w:rsidRPr="00755E78">
              <w:rPr>
                <w:rFonts w:ascii="Marianne" w:hAnsi="Marianne"/>
                <w:sz w:val="18"/>
                <w:szCs w:val="18"/>
              </w:rPr>
              <w:t>/ Gouvernance</w:t>
            </w:r>
            <w:r w:rsidRPr="00755E78">
              <w:rPr>
                <w:rFonts w:ascii="Marianne" w:hAnsi="Marianne"/>
                <w:sz w:val="18"/>
                <w:szCs w:val="18"/>
              </w:rPr>
              <w:t xml:space="preserve">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/>
                <w:sz w:val="18"/>
                <w:szCs w:val="18"/>
              </w:rPr>
              <w:t>;</w:t>
            </w:r>
          </w:p>
          <w:p w14:paraId="6C73D2EE" w14:textId="77777777" w:rsidR="003507A0" w:rsidRPr="00755E78" w:rsidRDefault="003507A0" w:rsidP="0042671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Marianne" w:hAnsi="Marianne"/>
                <w:sz w:val="18"/>
                <w:szCs w:val="18"/>
              </w:rPr>
            </w:pPr>
            <w:r w:rsidRPr="00755E78">
              <w:rPr>
                <w:rFonts w:ascii="Marianne" w:hAnsi="Marianne"/>
                <w:sz w:val="18"/>
                <w:szCs w:val="18"/>
              </w:rPr>
              <w:t>Plan de réalisation du projet</w:t>
            </w:r>
            <w:r w:rsidRPr="00755E78">
              <w:rPr>
                <w:rFonts w:ascii="Marianne" w:hAnsi="Marianne" w:cs="Courier New"/>
                <w:sz w:val="18"/>
                <w:szCs w:val="18"/>
              </w:rPr>
              <w:t> </w:t>
            </w:r>
            <w:r w:rsidRPr="00755E78">
              <w:rPr>
                <w:rFonts w:ascii="Marianne" w:hAnsi="Marianne"/>
                <w:sz w:val="18"/>
                <w:szCs w:val="18"/>
              </w:rPr>
              <w:t>:</w:t>
            </w:r>
          </w:p>
          <w:p w14:paraId="326FD63E" w14:textId="77777777" w:rsidR="003507A0" w:rsidRPr="00755E78" w:rsidRDefault="003507A0" w:rsidP="0042671A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Actions mises en œuvre pour atteindre les objectifs,</w:t>
            </w:r>
          </w:p>
          <w:p w14:paraId="077AE404" w14:textId="77777777" w:rsidR="003507A0" w:rsidRPr="00755E78" w:rsidRDefault="003507A0" w:rsidP="0042671A">
            <w:pPr>
              <w:pStyle w:val="Notedebasdepag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left"/>
              <w:rPr>
                <w:rFonts w:ascii="Marianne" w:hAnsi="Marianne"/>
                <w:color w:val="auto"/>
                <w:szCs w:val="18"/>
              </w:rPr>
            </w:pPr>
            <w:r w:rsidRPr="00755E78">
              <w:rPr>
                <w:rFonts w:ascii="Marianne" w:hAnsi="Marianne"/>
                <w:color w:val="auto"/>
                <w:szCs w:val="18"/>
              </w:rPr>
              <w:t>Rôle de chaque acteur impliqué,</w:t>
            </w:r>
            <w:r w:rsidR="00B67800" w:rsidRPr="00755E78">
              <w:rPr>
                <w:rFonts w:ascii="Marianne" w:hAnsi="Marianne" w:cs="Tahoma"/>
                <w:sz w:val="14"/>
                <w:szCs w:val="16"/>
              </w:rPr>
              <w:t xml:space="preserve"> </w:t>
            </w:r>
            <w:r w:rsidR="00B67800" w:rsidRPr="00755E78">
              <w:rPr>
                <w:rFonts w:ascii="Marianne" w:hAnsi="Marianne"/>
                <w:color w:val="auto"/>
                <w:szCs w:val="18"/>
              </w:rPr>
              <w:t>Implication et accompagnement des personnes en situation de précarité alimentaire ; Accompagnement des bénévoles/salariés</w:t>
            </w:r>
          </w:p>
          <w:p w14:paraId="108A189D" w14:textId="77777777" w:rsidR="003507A0" w:rsidRPr="00755E78" w:rsidRDefault="003507A0" w:rsidP="0042671A">
            <w:pPr>
              <w:pStyle w:val="Notedebasdepag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left"/>
              <w:rPr>
                <w:rFonts w:ascii="Marianne" w:hAnsi="Marianne"/>
                <w:color w:val="auto"/>
                <w:szCs w:val="18"/>
              </w:rPr>
            </w:pPr>
            <w:r w:rsidRPr="00755E78">
              <w:rPr>
                <w:rFonts w:ascii="Marianne" w:hAnsi="Marianne"/>
                <w:color w:val="auto"/>
                <w:szCs w:val="18"/>
              </w:rPr>
              <w:t xml:space="preserve">Calendrier prévisionnel de réalisation, </w:t>
            </w:r>
          </w:p>
          <w:p w14:paraId="1CDF0A7E" w14:textId="77777777" w:rsidR="003507A0" w:rsidRPr="00755E78" w:rsidRDefault="003507A0" w:rsidP="0042671A">
            <w:pPr>
              <w:pStyle w:val="Notedebasdepag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left"/>
              <w:rPr>
                <w:rFonts w:ascii="Marianne" w:hAnsi="Marianne" w:cs="Tahoma"/>
                <w:szCs w:val="18"/>
              </w:rPr>
            </w:pPr>
            <w:r w:rsidRPr="00755E78">
              <w:rPr>
                <w:rFonts w:ascii="Marianne" w:hAnsi="Marianne"/>
                <w:color w:val="auto"/>
                <w:szCs w:val="18"/>
              </w:rPr>
              <w:t>Moyens humains et matériels nécessaires</w:t>
            </w:r>
          </w:p>
        </w:tc>
      </w:tr>
      <w:tr w:rsidR="003507A0" w:rsidRPr="00755E78" w14:paraId="395B910B" w14:textId="77777777" w:rsidTr="00EE4F9F">
        <w:trPr>
          <w:trHeight w:val="1846"/>
        </w:trPr>
        <w:tc>
          <w:tcPr>
            <w:tcW w:w="10632" w:type="dxa"/>
            <w:shd w:val="clear" w:color="auto" w:fill="FFFFFF"/>
          </w:tcPr>
          <w:p w14:paraId="70AD09BD" w14:textId="77777777" w:rsidR="003507A0" w:rsidRPr="00755E78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1528A68C" w14:textId="77777777" w:rsidR="00E57454" w:rsidRPr="00755E78" w:rsidRDefault="00E57454" w:rsidP="0042671A">
      <w:pPr>
        <w:spacing w:after="0" w:line="240" w:lineRule="auto"/>
        <w:rPr>
          <w:rFonts w:ascii="Marianne" w:hAnsi="Marianne" w:cs="Tahom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3507A0" w:rsidRPr="00755E78" w14:paraId="70F96F83" w14:textId="77777777" w:rsidTr="00EE4F9F">
        <w:trPr>
          <w:trHeight w:val="20"/>
        </w:trPr>
        <w:tc>
          <w:tcPr>
            <w:tcW w:w="10632" w:type="dxa"/>
            <w:shd w:val="clear" w:color="auto" w:fill="F2F2F2"/>
            <w:vAlign w:val="center"/>
          </w:tcPr>
          <w:p w14:paraId="538A101E" w14:textId="32A9B76E" w:rsidR="003507A0" w:rsidRPr="00755E78" w:rsidRDefault="003507A0" w:rsidP="0042671A">
            <w:pPr>
              <w:pStyle w:val="Titredechapitre"/>
              <w:jc w:val="left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Démarche d’évaluation du projet tout au long et à l’issue de sa mise en œuvre 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>(</w:t>
            </w:r>
            <w:r w:rsidR="002D0F52" w:rsidRPr="00755E78">
              <w:rPr>
                <w:rFonts w:ascii="Marianne" w:hAnsi="Marianne" w:cs="Tahoma"/>
                <w:sz w:val="18"/>
                <w:szCs w:val="18"/>
              </w:rPr>
              <w:t>maximum 2000 caractères espaces compris</w:t>
            </w:r>
            <w:r w:rsidR="0042671A" w:rsidRPr="00755E78">
              <w:rPr>
                <w:rFonts w:ascii="Marianne" w:hAnsi="Marianne" w:cs="Courier New"/>
                <w:sz w:val="18"/>
                <w:szCs w:val="18"/>
              </w:rPr>
              <w:t xml:space="preserve">) 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:</w:t>
            </w:r>
          </w:p>
          <w:p w14:paraId="72991EC5" w14:textId="3EAE9230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R</w:t>
            </w:r>
            <w:r w:rsidRPr="00755E78">
              <w:rPr>
                <w:rFonts w:ascii="Marianne" w:hAnsi="Marianne" w:cs="Marianne"/>
                <w:sz w:val="18"/>
                <w:szCs w:val="18"/>
              </w:rPr>
              <w:t>é</w:t>
            </w:r>
            <w:r w:rsidRPr="00755E78">
              <w:rPr>
                <w:rFonts w:ascii="Marianne" w:hAnsi="Marianne" w:cs="Tahoma"/>
                <w:sz w:val="18"/>
                <w:szCs w:val="18"/>
              </w:rPr>
              <w:t>sultats attendus</w:t>
            </w:r>
            <w:r w:rsidR="0042671A" w:rsidRPr="00755E78">
              <w:rPr>
                <w:rFonts w:ascii="Marianne" w:hAnsi="Marianne" w:cs="Tahoma"/>
                <w:sz w:val="18"/>
                <w:szCs w:val="18"/>
              </w:rPr>
              <w:t xml:space="preserve"> </w:t>
            </w:r>
          </w:p>
          <w:p w14:paraId="773E5D88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Méthodologie </w:t>
            </w:r>
            <w:r w:rsidRPr="00755E78">
              <w:rPr>
                <w:rFonts w:ascii="Marianne" w:hAnsi="Marianne" w:cstheme="minorHAnsi"/>
                <w:sz w:val="18"/>
                <w:szCs w:val="18"/>
              </w:rPr>
              <w:t xml:space="preserve">d’évaluation </w:t>
            </w:r>
          </w:p>
          <w:p w14:paraId="2E970EE3" w14:textId="7F64893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lastRenderedPageBreak/>
              <w:t>Indicateurs et descripteurs de suivi de projet, indicateurs et descripteurs de résultats, modalités d’évaluation de la qualité des actions menées, impact attendu, etc.</w:t>
            </w:r>
          </w:p>
          <w:p w14:paraId="7422E444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 xml:space="preserve">Sources et outils de collecte des données nécessaires au renseignement des indicateurs </w:t>
            </w:r>
          </w:p>
          <w:p w14:paraId="799C01AE" w14:textId="77777777" w:rsidR="003507A0" w:rsidRPr="00755E78" w:rsidRDefault="003507A0" w:rsidP="0042671A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  <w:r w:rsidRPr="00755E78">
              <w:rPr>
                <w:rFonts w:ascii="Marianne" w:hAnsi="Marianne" w:cs="Tahoma"/>
                <w:sz w:val="18"/>
                <w:szCs w:val="18"/>
              </w:rPr>
              <w:t>Méthodes d’analyse des données mobilisées à des fins d’évaluation du projet</w:t>
            </w:r>
          </w:p>
        </w:tc>
      </w:tr>
      <w:tr w:rsidR="003507A0" w:rsidRPr="00755E78" w14:paraId="7777FB5B" w14:textId="77777777" w:rsidTr="00EE4F9F">
        <w:trPr>
          <w:trHeight w:val="1818"/>
        </w:trPr>
        <w:tc>
          <w:tcPr>
            <w:tcW w:w="10632" w:type="dxa"/>
            <w:shd w:val="clear" w:color="auto" w:fill="auto"/>
          </w:tcPr>
          <w:p w14:paraId="2C37E5CF" w14:textId="77777777" w:rsidR="003507A0" w:rsidRPr="00755E78" w:rsidRDefault="003507A0" w:rsidP="0042671A">
            <w:pPr>
              <w:spacing w:after="0" w:line="240" w:lineRule="auto"/>
              <w:rPr>
                <w:rFonts w:ascii="Marianne" w:hAnsi="Marianne" w:cs="Tahoma"/>
                <w:sz w:val="18"/>
                <w:szCs w:val="18"/>
              </w:rPr>
            </w:pPr>
          </w:p>
        </w:tc>
      </w:tr>
    </w:tbl>
    <w:p w14:paraId="0C7C5D0E" w14:textId="77777777" w:rsidR="00DA2B36" w:rsidRPr="00755E78" w:rsidRDefault="00DA2B36" w:rsidP="0042671A">
      <w:pPr>
        <w:spacing w:after="0" w:line="240" w:lineRule="auto"/>
        <w:rPr>
          <w:rFonts w:ascii="Marianne" w:hAnsi="Marianne" w:cs="Tahoma"/>
          <w:sz w:val="18"/>
          <w:szCs w:val="18"/>
        </w:rPr>
      </w:pPr>
    </w:p>
    <w:sectPr w:rsidR="00DA2B36" w:rsidRPr="00755E78" w:rsidSect="00EE4F9F">
      <w:footerReference w:type="default" r:id="rId7"/>
      <w:pgSz w:w="11906" w:h="16838"/>
      <w:pgMar w:top="426" w:right="566" w:bottom="568" w:left="709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797A" w14:textId="77777777" w:rsidR="00797824" w:rsidRDefault="00797824">
      <w:pPr>
        <w:spacing w:after="0" w:line="240" w:lineRule="auto"/>
      </w:pPr>
      <w:r>
        <w:separator/>
      </w:r>
    </w:p>
  </w:endnote>
  <w:endnote w:type="continuationSeparator" w:id="0">
    <w:p w14:paraId="4E90B203" w14:textId="77777777" w:rsidR="00797824" w:rsidRDefault="0079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339690"/>
      <w:docPartObj>
        <w:docPartGallery w:val="Page Numbers (Bottom of Page)"/>
        <w:docPartUnique/>
      </w:docPartObj>
    </w:sdtPr>
    <w:sdtEndPr>
      <w:rPr>
        <w:rFonts w:ascii="Marianne" w:hAnsi="Marianne"/>
        <w:sz w:val="20"/>
        <w:szCs w:val="20"/>
      </w:rPr>
    </w:sdtEndPr>
    <w:sdtContent>
      <w:p w14:paraId="66169A12" w14:textId="77777777" w:rsidR="00725F2F" w:rsidRPr="00755E78" w:rsidRDefault="00E73601" w:rsidP="00755E78">
        <w:pPr>
          <w:pStyle w:val="Pieddepage"/>
          <w:tabs>
            <w:tab w:val="left" w:pos="4739"/>
            <w:tab w:val="center" w:pos="4819"/>
            <w:tab w:val="right" w:pos="10631"/>
          </w:tabs>
          <w:rPr>
            <w:rFonts w:ascii="Marianne" w:hAnsi="Marianne"/>
            <w:sz w:val="20"/>
            <w:szCs w:val="20"/>
          </w:rPr>
        </w:pPr>
        <w:r>
          <w:tab/>
        </w:r>
        <w:r>
          <w:tab/>
        </w:r>
        <w:r>
          <w:tab/>
        </w:r>
        <w:r w:rsidRPr="00755E78">
          <w:rPr>
            <w:rFonts w:ascii="Marianne" w:hAnsi="Marianne"/>
            <w:sz w:val="16"/>
            <w:szCs w:val="16"/>
          </w:rPr>
          <w:fldChar w:fldCharType="begin"/>
        </w:r>
        <w:r w:rsidRPr="00755E78">
          <w:rPr>
            <w:rFonts w:ascii="Marianne" w:hAnsi="Marianne"/>
            <w:sz w:val="16"/>
            <w:szCs w:val="16"/>
          </w:rPr>
          <w:instrText>PAGE   \* MERGEFORMAT</w:instrText>
        </w:r>
        <w:r w:rsidRPr="00755E78">
          <w:rPr>
            <w:rFonts w:ascii="Marianne" w:hAnsi="Marianne"/>
            <w:sz w:val="16"/>
            <w:szCs w:val="16"/>
          </w:rPr>
          <w:fldChar w:fldCharType="separate"/>
        </w:r>
        <w:r w:rsidR="00373541" w:rsidRPr="00755E78">
          <w:rPr>
            <w:rFonts w:ascii="Marianne" w:hAnsi="Marianne"/>
            <w:noProof/>
            <w:sz w:val="16"/>
            <w:szCs w:val="16"/>
          </w:rPr>
          <w:t>4</w:t>
        </w:r>
        <w:r w:rsidRPr="00755E78">
          <w:rPr>
            <w:rFonts w:ascii="Marianne" w:hAnsi="Marianne"/>
            <w:sz w:val="16"/>
            <w:szCs w:val="16"/>
          </w:rPr>
          <w:fldChar w:fldCharType="end"/>
        </w:r>
      </w:p>
    </w:sdtContent>
  </w:sdt>
  <w:p w14:paraId="0C21892C" w14:textId="77777777" w:rsidR="00725F2F" w:rsidRDefault="00725F2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6E9E" w14:textId="77777777" w:rsidR="00797824" w:rsidRDefault="00797824">
      <w:pPr>
        <w:spacing w:after="0" w:line="240" w:lineRule="auto"/>
      </w:pPr>
      <w:r>
        <w:separator/>
      </w:r>
    </w:p>
  </w:footnote>
  <w:footnote w:type="continuationSeparator" w:id="0">
    <w:p w14:paraId="068F4813" w14:textId="77777777" w:rsidR="00797824" w:rsidRDefault="00797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F16"/>
    <w:multiLevelType w:val="hybridMultilevel"/>
    <w:tmpl w:val="14A091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FB6"/>
    <w:multiLevelType w:val="hybridMultilevel"/>
    <w:tmpl w:val="C1C2C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760E"/>
    <w:multiLevelType w:val="hybridMultilevel"/>
    <w:tmpl w:val="E63C35C2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7BA0"/>
    <w:multiLevelType w:val="hybridMultilevel"/>
    <w:tmpl w:val="365E42C0"/>
    <w:lvl w:ilvl="0" w:tplc="78F6E7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302C"/>
    <w:multiLevelType w:val="hybridMultilevel"/>
    <w:tmpl w:val="00389FC8"/>
    <w:lvl w:ilvl="0" w:tplc="03AA0CE2">
      <w:numFmt w:val="bullet"/>
      <w:lvlText w:val="-"/>
      <w:lvlJc w:val="left"/>
      <w:pPr>
        <w:ind w:left="644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A72B64"/>
    <w:multiLevelType w:val="hybridMultilevel"/>
    <w:tmpl w:val="70364DFE"/>
    <w:lvl w:ilvl="0" w:tplc="E11A54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782819"/>
    <w:multiLevelType w:val="hybridMultilevel"/>
    <w:tmpl w:val="1F28A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11664"/>
    <w:multiLevelType w:val="hybridMultilevel"/>
    <w:tmpl w:val="466CEB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13A41"/>
    <w:multiLevelType w:val="hybridMultilevel"/>
    <w:tmpl w:val="39FA88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C61DD"/>
    <w:multiLevelType w:val="hybridMultilevel"/>
    <w:tmpl w:val="7DDCEF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E5EFE"/>
    <w:multiLevelType w:val="hybridMultilevel"/>
    <w:tmpl w:val="103E7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443DB"/>
    <w:multiLevelType w:val="hybridMultilevel"/>
    <w:tmpl w:val="9B70A74E"/>
    <w:lvl w:ilvl="0" w:tplc="78F6E7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F2A0F"/>
    <w:multiLevelType w:val="hybridMultilevel"/>
    <w:tmpl w:val="56EC2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E46A4"/>
    <w:multiLevelType w:val="hybridMultilevel"/>
    <w:tmpl w:val="8460B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86868"/>
    <w:multiLevelType w:val="hybridMultilevel"/>
    <w:tmpl w:val="5AE68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727A9"/>
    <w:multiLevelType w:val="multilevel"/>
    <w:tmpl w:val="75A0DA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645A87"/>
    <w:multiLevelType w:val="hybridMultilevel"/>
    <w:tmpl w:val="85242CC2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685F62C0"/>
    <w:multiLevelType w:val="hybridMultilevel"/>
    <w:tmpl w:val="03DEBE9E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44373"/>
    <w:multiLevelType w:val="hybridMultilevel"/>
    <w:tmpl w:val="AFEC7BE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FE0E95"/>
    <w:multiLevelType w:val="hybridMultilevel"/>
    <w:tmpl w:val="3BA816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5528E"/>
    <w:multiLevelType w:val="multilevel"/>
    <w:tmpl w:val="D174D936"/>
    <w:lvl w:ilvl="0">
      <w:start w:val="1"/>
      <w:numFmt w:val="decimal"/>
      <w:suff w:val="space"/>
      <w:lvlText w:val="Orientation %1 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Action 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Mesure %1.%2.%3. 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988703143">
    <w:abstractNumId w:val="2"/>
  </w:num>
  <w:num w:numId="2" w16cid:durableId="2099447135">
    <w:abstractNumId w:val="17"/>
  </w:num>
  <w:num w:numId="3" w16cid:durableId="105464516">
    <w:abstractNumId w:val="4"/>
  </w:num>
  <w:num w:numId="4" w16cid:durableId="1751585185">
    <w:abstractNumId w:val="5"/>
  </w:num>
  <w:num w:numId="5" w16cid:durableId="279411384">
    <w:abstractNumId w:val="14"/>
  </w:num>
  <w:num w:numId="6" w16cid:durableId="2045933993">
    <w:abstractNumId w:val="1"/>
  </w:num>
  <w:num w:numId="7" w16cid:durableId="1952661733">
    <w:abstractNumId w:val="20"/>
  </w:num>
  <w:num w:numId="8" w16cid:durableId="1030764479">
    <w:abstractNumId w:val="18"/>
  </w:num>
  <w:num w:numId="9" w16cid:durableId="1037387615">
    <w:abstractNumId w:val="19"/>
  </w:num>
  <w:num w:numId="10" w16cid:durableId="1670982149">
    <w:abstractNumId w:val="7"/>
  </w:num>
  <w:num w:numId="11" w16cid:durableId="2034183194">
    <w:abstractNumId w:val="9"/>
  </w:num>
  <w:num w:numId="12" w16cid:durableId="2019886386">
    <w:abstractNumId w:val="15"/>
  </w:num>
  <w:num w:numId="13" w16cid:durableId="92407623">
    <w:abstractNumId w:val="13"/>
  </w:num>
  <w:num w:numId="14" w16cid:durableId="1477138117">
    <w:abstractNumId w:val="12"/>
  </w:num>
  <w:num w:numId="15" w16cid:durableId="204604473">
    <w:abstractNumId w:val="6"/>
  </w:num>
  <w:num w:numId="16" w16cid:durableId="1946189629">
    <w:abstractNumId w:val="10"/>
  </w:num>
  <w:num w:numId="17" w16cid:durableId="786655302">
    <w:abstractNumId w:val="8"/>
  </w:num>
  <w:num w:numId="18" w16cid:durableId="1678340200">
    <w:abstractNumId w:val="16"/>
  </w:num>
  <w:num w:numId="19" w16cid:durableId="837580096">
    <w:abstractNumId w:val="11"/>
  </w:num>
  <w:num w:numId="20" w16cid:durableId="431241042">
    <w:abstractNumId w:val="3"/>
  </w:num>
  <w:num w:numId="21" w16cid:durableId="9176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A0"/>
    <w:rsid w:val="00043174"/>
    <w:rsid w:val="000A30B7"/>
    <w:rsid w:val="00171DCC"/>
    <w:rsid w:val="002819E0"/>
    <w:rsid w:val="002B16B3"/>
    <w:rsid w:val="002D0F52"/>
    <w:rsid w:val="002E5AC7"/>
    <w:rsid w:val="003507A0"/>
    <w:rsid w:val="003555C3"/>
    <w:rsid w:val="00373541"/>
    <w:rsid w:val="003F49BD"/>
    <w:rsid w:val="00412030"/>
    <w:rsid w:val="0042671A"/>
    <w:rsid w:val="00477617"/>
    <w:rsid w:val="004B39DD"/>
    <w:rsid w:val="004D159A"/>
    <w:rsid w:val="004F21F9"/>
    <w:rsid w:val="005019E7"/>
    <w:rsid w:val="005A05D4"/>
    <w:rsid w:val="005C54F0"/>
    <w:rsid w:val="00621BE2"/>
    <w:rsid w:val="00714803"/>
    <w:rsid w:val="00725F2F"/>
    <w:rsid w:val="00755E78"/>
    <w:rsid w:val="00797824"/>
    <w:rsid w:val="00875866"/>
    <w:rsid w:val="00925D67"/>
    <w:rsid w:val="009313E0"/>
    <w:rsid w:val="00960278"/>
    <w:rsid w:val="009615EC"/>
    <w:rsid w:val="00A45C7C"/>
    <w:rsid w:val="00A92F15"/>
    <w:rsid w:val="00B67800"/>
    <w:rsid w:val="00CA34F5"/>
    <w:rsid w:val="00CC3BBA"/>
    <w:rsid w:val="00CD2D2E"/>
    <w:rsid w:val="00D20874"/>
    <w:rsid w:val="00D50EA3"/>
    <w:rsid w:val="00DA2B36"/>
    <w:rsid w:val="00DD41A6"/>
    <w:rsid w:val="00DE0FCF"/>
    <w:rsid w:val="00DF65DC"/>
    <w:rsid w:val="00E57454"/>
    <w:rsid w:val="00E73601"/>
    <w:rsid w:val="00EE4F9F"/>
    <w:rsid w:val="00F7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187E5"/>
  <w15:chartTrackingRefBased/>
  <w15:docId w15:val="{0CCFB347-70C2-4319-A8E9-A21C14EF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A0"/>
  </w:style>
  <w:style w:type="paragraph" w:styleId="Titre1">
    <w:name w:val="heading 1"/>
    <w:basedOn w:val="Normal"/>
    <w:next w:val="Normal"/>
    <w:link w:val="Titre1Car"/>
    <w:autoRedefine/>
    <w:qFormat/>
    <w:rsid w:val="003507A0"/>
    <w:pPr>
      <w:keepNext/>
      <w:suppressAutoHyphens/>
      <w:spacing w:before="60" w:after="120" w:line="240" w:lineRule="auto"/>
      <w:ind w:left="432" w:hanging="432"/>
      <w:outlineLvl w:val="0"/>
    </w:pPr>
    <w:rPr>
      <w:rFonts w:ascii="Marianne" w:eastAsia="Calibri" w:hAnsi="Marianne" w:cs="Tahoma"/>
      <w:b/>
      <w:bCs/>
      <w:noProof/>
      <w:kern w:val="32"/>
      <w:sz w:val="32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19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19E7"/>
    <w:pPr>
      <w:keepNext/>
      <w:keepLines/>
      <w:numPr>
        <w:ilvl w:val="4"/>
        <w:numId w:val="7"/>
      </w:numPr>
      <w:spacing w:before="40" w:after="120" w:line="240" w:lineRule="auto"/>
      <w:jc w:val="both"/>
      <w:outlineLvl w:val="4"/>
    </w:pPr>
    <w:rPr>
      <w:rFonts w:ascii="Calibri Light" w:eastAsia="Times New Roman" w:hAnsi="Calibri Light" w:cs="Times New Roman"/>
      <w:color w:val="2F5496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19E7"/>
    <w:pPr>
      <w:keepNext/>
      <w:keepLines/>
      <w:numPr>
        <w:ilvl w:val="5"/>
        <w:numId w:val="7"/>
      </w:numPr>
      <w:spacing w:before="40" w:after="120" w:line="240" w:lineRule="auto"/>
      <w:jc w:val="both"/>
      <w:outlineLvl w:val="5"/>
    </w:pPr>
    <w:rPr>
      <w:rFonts w:ascii="Calibri Light" w:eastAsia="Times New Roman" w:hAnsi="Calibri Light" w:cs="Times New Roman"/>
      <w:color w:val="1F3763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19E7"/>
    <w:pPr>
      <w:keepNext/>
      <w:keepLines/>
      <w:numPr>
        <w:ilvl w:val="6"/>
        <w:numId w:val="7"/>
      </w:numPr>
      <w:spacing w:before="40" w:after="120" w:line="240" w:lineRule="auto"/>
      <w:jc w:val="both"/>
      <w:outlineLvl w:val="6"/>
    </w:pPr>
    <w:rPr>
      <w:rFonts w:ascii="Calibri Light" w:eastAsia="Times New Roman" w:hAnsi="Calibri Light" w:cs="Times New Roman"/>
      <w:i/>
      <w:iCs/>
      <w:color w:val="1F3763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19E7"/>
    <w:pPr>
      <w:keepNext/>
      <w:keepLines/>
      <w:numPr>
        <w:ilvl w:val="7"/>
        <w:numId w:val="7"/>
      </w:numPr>
      <w:spacing w:before="40" w:after="120" w:line="24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19E7"/>
    <w:pPr>
      <w:keepNext/>
      <w:keepLines/>
      <w:numPr>
        <w:ilvl w:val="8"/>
        <w:numId w:val="7"/>
      </w:numPr>
      <w:spacing w:before="40" w:after="120" w:line="24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507A0"/>
    <w:rPr>
      <w:rFonts w:ascii="Marianne" w:eastAsia="Calibri" w:hAnsi="Marianne" w:cs="Tahoma"/>
      <w:b/>
      <w:bCs/>
      <w:noProof/>
      <w:kern w:val="32"/>
      <w:sz w:val="32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3507A0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rsid w:val="003507A0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Paragraphedeliste">
    <w:name w:val="List Paragraph"/>
    <w:aliases w:val="Paragraphe de liste 2,ADEME Paragraphe de liste"/>
    <w:basedOn w:val="Normal"/>
    <w:link w:val="ParagraphedelisteCar"/>
    <w:uiPriority w:val="1"/>
    <w:qFormat/>
    <w:rsid w:val="003507A0"/>
    <w:pPr>
      <w:ind w:left="720"/>
      <w:contextualSpacing/>
    </w:pPr>
  </w:style>
  <w:style w:type="character" w:customStyle="1" w:styleId="ParagraphedelisteCar">
    <w:name w:val="Paragraphe de liste Car"/>
    <w:aliases w:val="Paragraphe de liste 2 Car,ADEME Paragraphe de liste Car"/>
    <w:link w:val="Paragraphedeliste"/>
    <w:uiPriority w:val="34"/>
    <w:rsid w:val="003507A0"/>
  </w:style>
  <w:style w:type="paragraph" w:styleId="Notedebasdepage">
    <w:name w:val="footnote text"/>
    <w:basedOn w:val="Normal"/>
    <w:link w:val="NotedebasdepageCar"/>
    <w:autoRedefine/>
    <w:uiPriority w:val="99"/>
    <w:qFormat/>
    <w:rsid w:val="003507A0"/>
    <w:pPr>
      <w:spacing w:after="60"/>
      <w:ind w:left="284" w:hanging="284"/>
      <w:jc w:val="both"/>
    </w:pPr>
    <w:rPr>
      <w:rFonts w:ascii="Arial" w:eastAsia="Times New Roman" w:hAnsi="Arial" w:cstheme="minorHAnsi"/>
      <w:color w:val="7F7F7F" w:themeColor="text1" w:themeTint="80"/>
      <w:sz w:val="18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507A0"/>
    <w:rPr>
      <w:rFonts w:ascii="Arial" w:eastAsia="Times New Roman" w:hAnsi="Arial" w:cstheme="minorHAnsi"/>
      <w:color w:val="7F7F7F" w:themeColor="text1" w:themeTint="80"/>
      <w:sz w:val="18"/>
      <w:szCs w:val="20"/>
      <w:lang w:eastAsia="fr-FR"/>
    </w:rPr>
  </w:style>
  <w:style w:type="paragraph" w:customStyle="1" w:styleId="premirepage">
    <w:name w:val="première page"/>
    <w:basedOn w:val="Normal"/>
    <w:next w:val="Normal"/>
    <w:link w:val="premirepageCar"/>
    <w:qFormat/>
    <w:rsid w:val="003507A0"/>
    <w:pPr>
      <w:spacing w:before="60" w:after="60" w:line="240" w:lineRule="auto"/>
      <w:jc w:val="both"/>
    </w:pPr>
    <w:rPr>
      <w:rFonts w:ascii="Arial" w:eastAsia="SimSun" w:hAnsi="Arial" w:cs="Arial"/>
      <w:b/>
      <w:bCs/>
      <w:kern w:val="32"/>
      <w:lang w:eastAsia="fr-FR"/>
    </w:rPr>
  </w:style>
  <w:style w:type="character" w:customStyle="1" w:styleId="premirepageCar">
    <w:name w:val="première page Car"/>
    <w:link w:val="premirepage"/>
    <w:locked/>
    <w:rsid w:val="003507A0"/>
    <w:rPr>
      <w:rFonts w:ascii="Arial" w:eastAsia="SimSun" w:hAnsi="Arial" w:cs="Arial"/>
      <w:b/>
      <w:bCs/>
      <w:kern w:val="32"/>
      <w:lang w:eastAsia="fr-FR"/>
    </w:rPr>
  </w:style>
  <w:style w:type="paragraph" w:customStyle="1" w:styleId="Titredechapitre">
    <w:name w:val="Titre de chapitre"/>
    <w:basedOn w:val="Normal"/>
    <w:next w:val="Normal"/>
    <w:link w:val="TitredechapitreCar"/>
    <w:rsid w:val="003507A0"/>
    <w:pPr>
      <w:spacing w:after="0" w:line="240" w:lineRule="auto"/>
      <w:jc w:val="both"/>
    </w:pPr>
    <w:rPr>
      <w:rFonts w:ascii="Arial" w:eastAsia="Times New Roman" w:hAnsi="Arial" w:cs="Arial"/>
      <w:b/>
      <w:bCs/>
      <w:kern w:val="32"/>
      <w:sz w:val="24"/>
      <w:szCs w:val="24"/>
      <w:lang w:eastAsia="fr-FR"/>
    </w:rPr>
  </w:style>
  <w:style w:type="character" w:customStyle="1" w:styleId="TitredechapitreCar">
    <w:name w:val="Titre de chapitre Car"/>
    <w:link w:val="Titredechapitre"/>
    <w:locked/>
    <w:rsid w:val="003507A0"/>
    <w:rPr>
      <w:rFonts w:ascii="Arial" w:eastAsia="Times New Roman" w:hAnsi="Arial" w:cs="Arial"/>
      <w:b/>
      <w:bCs/>
      <w:kern w:val="32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A2B36"/>
    <w:rPr>
      <w:color w:val="0563C1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5019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19E7"/>
    <w:rPr>
      <w:rFonts w:ascii="Calibri Light" w:eastAsia="Times New Roman" w:hAnsi="Calibri Light" w:cs="Times New Roman"/>
      <w:color w:val="2F5496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019E7"/>
    <w:rPr>
      <w:rFonts w:ascii="Calibri Light" w:eastAsia="Times New Roman" w:hAnsi="Calibri Light" w:cs="Times New Roman"/>
      <w:color w:val="1F3763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5019E7"/>
    <w:rPr>
      <w:rFonts w:ascii="Calibri Light" w:eastAsia="Times New Roman" w:hAnsi="Calibri Light" w:cs="Times New Roman"/>
      <w:i/>
      <w:iCs/>
      <w:color w:val="1F3763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5019E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19E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Contenudetableau">
    <w:name w:val="Contenu de tableau"/>
    <w:basedOn w:val="Normal"/>
    <w:qFormat/>
    <w:rsid w:val="00412030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rsid w:val="00412030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Liberation Sans" w:eastAsia="SimSun" w:hAnsi="Liberation Sans" w:cs="Mangal"/>
      <w:sz w:val="24"/>
      <w:szCs w:val="24"/>
      <w:lang w:eastAsia="zh-CN" w:bidi="hi-IN"/>
    </w:rPr>
  </w:style>
  <w:style w:type="character" w:customStyle="1" w:styleId="PieddepageCar">
    <w:name w:val="Pied de page Car"/>
    <w:basedOn w:val="Policepardfaut"/>
    <w:link w:val="Pieddepage"/>
    <w:uiPriority w:val="99"/>
    <w:rsid w:val="00412030"/>
    <w:rPr>
      <w:rFonts w:ascii="Liberation Sans" w:eastAsia="SimSun" w:hAnsi="Liberation Sans" w:cs="Mangal"/>
      <w:sz w:val="24"/>
      <w:szCs w:val="24"/>
      <w:shd w:val="clear" w:color="auto" w:fill="FFFFFF"/>
      <w:lang w:eastAsia="zh-CN" w:bidi="hi-IN"/>
    </w:rPr>
  </w:style>
  <w:style w:type="paragraph" w:customStyle="1" w:styleId="Default">
    <w:name w:val="Default"/>
    <w:rsid w:val="0041203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1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71A"/>
  </w:style>
  <w:style w:type="table" w:styleId="Grilledutableau">
    <w:name w:val="Table Grid"/>
    <w:basedOn w:val="TableauNormal"/>
    <w:uiPriority w:val="39"/>
    <w:rsid w:val="0087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BPT/DNUM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ANCELLIN, Raphaelle (DGCS/SD1/1B)</dc:creator>
  <cp:keywords/>
  <dc:description/>
  <cp:lastModifiedBy>HAMADOU, Myriam (DREETS-CORSE)</cp:lastModifiedBy>
  <cp:revision>2</cp:revision>
  <dcterms:created xsi:type="dcterms:W3CDTF">2026-05-26T08:38:00Z</dcterms:created>
  <dcterms:modified xsi:type="dcterms:W3CDTF">2026-05-26T08:38:00Z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2026-05-21T14:29:57Z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55450520-c669-4a8c-b9be-57352fbf6b6a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