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41"/>
        <w:gridCol w:w="1708"/>
      </w:tblGrid>
      <w:tr w:rsidR="00C0512B" w:rsidRPr="00561410" w:rsidTr="00EA2FD5">
        <w:trPr>
          <w:trHeight w:val="1668"/>
        </w:trPr>
        <w:tc>
          <w:tcPr>
            <w:tcW w:w="3510" w:type="dxa"/>
            <w:vAlign w:val="center"/>
          </w:tcPr>
          <w:p w:rsidR="00EA2FD5" w:rsidRPr="00EA2FD5" w:rsidRDefault="00EA2FD5" w:rsidP="00EA2FD5">
            <w:pPr>
              <w:jc w:val="center"/>
              <w:rPr>
                <w:sz w:val="22"/>
                <w:szCs w:val="22"/>
              </w:rPr>
            </w:pPr>
            <w:r>
              <w:rPr>
                <w:noProof/>
                <w:sz w:val="22"/>
                <w:szCs w:val="22"/>
              </w:rPr>
              <w:drawing>
                <wp:inline distT="0" distB="0" distL="0" distR="0" wp14:anchorId="4BAF3E01" wp14:editId="1CEA7D37">
                  <wp:extent cx="800100" cy="495300"/>
                  <wp:effectExtent l="0" t="0" r="0" b="0"/>
                  <wp:docPr id="1" name="Image 1" descr="LOGORF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RFQ"/>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p w:rsidR="00EA2FD5" w:rsidRPr="00EA2FD5" w:rsidRDefault="00EA2FD5" w:rsidP="00EA2FD5">
            <w:pPr>
              <w:ind w:left="-108" w:right="34"/>
              <w:jc w:val="center"/>
              <w:rPr>
                <w:b/>
                <w:bCs/>
                <w:sz w:val="22"/>
                <w:szCs w:val="22"/>
              </w:rPr>
            </w:pPr>
            <w:r w:rsidRPr="00EA2FD5">
              <w:rPr>
                <w:b/>
                <w:bCs/>
                <w:sz w:val="22"/>
                <w:szCs w:val="22"/>
              </w:rPr>
              <w:t>DIRECCTE Corse</w:t>
            </w:r>
          </w:p>
          <w:p w:rsidR="00EA2FD5" w:rsidRPr="00EA2FD5" w:rsidRDefault="00EA2FD5" w:rsidP="00EA2FD5">
            <w:pPr>
              <w:ind w:right="34" w:firstLine="41"/>
              <w:jc w:val="center"/>
              <w:rPr>
                <w:bCs/>
                <w:i/>
                <w:sz w:val="20"/>
                <w:szCs w:val="20"/>
              </w:rPr>
            </w:pPr>
            <w:r w:rsidRPr="00EA2FD5">
              <w:rPr>
                <w:bCs/>
                <w:i/>
                <w:sz w:val="20"/>
                <w:szCs w:val="20"/>
              </w:rPr>
              <w:t>Direction Régionale des Entreprises,</w:t>
            </w:r>
          </w:p>
          <w:p w:rsidR="00EA2FD5" w:rsidRPr="00EA2FD5" w:rsidRDefault="00EA2FD5" w:rsidP="00EA2FD5">
            <w:pPr>
              <w:ind w:right="34"/>
              <w:jc w:val="center"/>
              <w:rPr>
                <w:bCs/>
                <w:i/>
                <w:sz w:val="20"/>
                <w:szCs w:val="20"/>
              </w:rPr>
            </w:pPr>
            <w:r w:rsidRPr="00EA2FD5">
              <w:rPr>
                <w:bCs/>
                <w:i/>
                <w:sz w:val="20"/>
                <w:szCs w:val="20"/>
              </w:rPr>
              <w:t>de la Concurrence, de la consommation, du Travail et de l’Emploi de Corse</w:t>
            </w:r>
          </w:p>
          <w:p w:rsidR="00C0512B" w:rsidRPr="00561410" w:rsidRDefault="00EA2FD5" w:rsidP="00EA2FD5">
            <w:pPr>
              <w:jc w:val="center"/>
              <w:rPr>
                <w:bCs/>
                <w:sz w:val="22"/>
                <w:szCs w:val="22"/>
              </w:rPr>
            </w:pPr>
            <w:r w:rsidRPr="00EA2FD5">
              <w:rPr>
                <w:bCs/>
                <w:sz w:val="20"/>
                <w:szCs w:val="20"/>
              </w:rPr>
              <w:t>Ajaccio</w:t>
            </w:r>
          </w:p>
        </w:tc>
        <w:tc>
          <w:tcPr>
            <w:tcW w:w="4941" w:type="dxa"/>
            <w:shd w:val="clear" w:color="auto" w:fill="D9D9D9"/>
            <w:vAlign w:val="center"/>
          </w:tcPr>
          <w:p w:rsidR="00934367" w:rsidRDefault="00934367" w:rsidP="00934367">
            <w:pPr>
              <w:pStyle w:val="Default"/>
            </w:pPr>
          </w:p>
          <w:p w:rsidR="00934367" w:rsidRDefault="00934367" w:rsidP="00934367">
            <w:pPr>
              <w:pStyle w:val="Default"/>
              <w:jc w:val="center"/>
              <w:rPr>
                <w:sz w:val="32"/>
                <w:szCs w:val="32"/>
              </w:rPr>
            </w:pPr>
            <w:r>
              <w:rPr>
                <w:b/>
                <w:bCs/>
                <w:sz w:val="32"/>
                <w:szCs w:val="32"/>
              </w:rPr>
              <w:t>Hausse des températures:</w:t>
            </w:r>
          </w:p>
          <w:p w:rsidR="00EA2FD5" w:rsidRDefault="00934367" w:rsidP="00EA2FD5">
            <w:pPr>
              <w:jc w:val="center"/>
              <w:rPr>
                <w:b/>
                <w:bCs/>
                <w:sz w:val="32"/>
                <w:szCs w:val="32"/>
              </w:rPr>
            </w:pPr>
            <w:bookmarkStart w:id="0" w:name="_GoBack"/>
            <w:r>
              <w:rPr>
                <w:b/>
                <w:bCs/>
                <w:sz w:val="32"/>
                <w:szCs w:val="32"/>
              </w:rPr>
              <w:t>Préparez</w:t>
            </w:r>
            <w:r w:rsidR="00245DAC">
              <w:rPr>
                <w:b/>
                <w:bCs/>
                <w:sz w:val="32"/>
                <w:szCs w:val="32"/>
              </w:rPr>
              <w:t>-</w:t>
            </w:r>
            <w:r>
              <w:rPr>
                <w:b/>
                <w:bCs/>
                <w:sz w:val="32"/>
                <w:szCs w:val="32"/>
              </w:rPr>
              <w:t xml:space="preserve">vous </w:t>
            </w:r>
          </w:p>
          <w:p w:rsidR="00C0512B" w:rsidRPr="00934367" w:rsidRDefault="00934367" w:rsidP="00EA2FD5">
            <w:pPr>
              <w:jc w:val="center"/>
              <w:rPr>
                <w:b/>
                <w:bCs/>
                <w:sz w:val="32"/>
                <w:szCs w:val="32"/>
              </w:rPr>
            </w:pPr>
            <w:r>
              <w:rPr>
                <w:b/>
                <w:bCs/>
                <w:sz w:val="32"/>
                <w:szCs w:val="32"/>
              </w:rPr>
              <w:t xml:space="preserve">pour que tout se passe bien ! </w:t>
            </w:r>
            <w:r w:rsidR="008B083A">
              <w:rPr>
                <w:rStyle w:val="lev"/>
                <w:sz w:val="28"/>
                <w:szCs w:val="28"/>
              </w:rPr>
              <w:t>Employeurs/Salariés</w:t>
            </w:r>
            <w:r w:rsidR="00CE6966" w:rsidRPr="00561410">
              <w:t xml:space="preserve"> </w:t>
            </w:r>
            <w:bookmarkEnd w:id="0"/>
          </w:p>
        </w:tc>
        <w:tc>
          <w:tcPr>
            <w:tcW w:w="1708" w:type="dxa"/>
            <w:vAlign w:val="center"/>
          </w:tcPr>
          <w:p w:rsidR="00CE6966" w:rsidRDefault="00CE6966" w:rsidP="00CE6966">
            <w:pPr>
              <w:jc w:val="center"/>
              <w:rPr>
                <w:bCs/>
              </w:rPr>
            </w:pPr>
            <w:r>
              <w:rPr>
                <w:bCs/>
              </w:rPr>
              <w:t>Pôle Travail</w:t>
            </w:r>
          </w:p>
          <w:p w:rsidR="00C0512B" w:rsidRPr="00561410" w:rsidRDefault="00EA2FD5" w:rsidP="00CE6966">
            <w:pPr>
              <w:jc w:val="center"/>
              <w:rPr>
                <w:bCs/>
              </w:rPr>
            </w:pPr>
            <w:r>
              <w:rPr>
                <w:bCs/>
              </w:rPr>
              <w:t>23/06/2019</w:t>
            </w:r>
          </w:p>
        </w:tc>
      </w:tr>
    </w:tbl>
    <w:p w:rsidR="00934367" w:rsidRDefault="00934367" w:rsidP="008B083A">
      <w:pPr>
        <w:ind w:right="-567"/>
        <w:jc w:val="both"/>
        <w:rPr>
          <w:sz w:val="20"/>
          <w:szCs w:val="20"/>
        </w:rPr>
      </w:pPr>
    </w:p>
    <w:p w:rsidR="00622D9D" w:rsidRDefault="00934367" w:rsidP="008B083A">
      <w:pPr>
        <w:ind w:right="-567"/>
        <w:jc w:val="both"/>
        <w:rPr>
          <w:sz w:val="22"/>
          <w:szCs w:val="22"/>
        </w:rPr>
      </w:pPr>
      <w:r w:rsidRPr="00245DAC">
        <w:rPr>
          <w:sz w:val="22"/>
          <w:szCs w:val="22"/>
        </w:rPr>
        <w:t>Comme vous le savez, Météo France prévoit une séquence de températures très élevées</w:t>
      </w:r>
      <w:r w:rsidR="00EA2FD5">
        <w:rPr>
          <w:sz w:val="22"/>
          <w:szCs w:val="22"/>
        </w:rPr>
        <w:t>.</w:t>
      </w:r>
    </w:p>
    <w:p w:rsidR="00CE6966" w:rsidRPr="00245DAC" w:rsidRDefault="00934367" w:rsidP="008B083A">
      <w:pPr>
        <w:ind w:right="-567"/>
        <w:jc w:val="both"/>
        <w:rPr>
          <w:sz w:val="22"/>
          <w:szCs w:val="22"/>
        </w:rPr>
      </w:pPr>
      <w:r w:rsidRPr="00245DAC">
        <w:rPr>
          <w:sz w:val="22"/>
          <w:szCs w:val="22"/>
        </w:rPr>
        <w:t>C’est pourquoi je tiens à renouveler mon appel à la vigilance pour la période estivale et demande aux chefs d’entreprises de prendre les mesures qui s’imposent, en lien avec leurs représentants du personnel et leurs salariés.</w:t>
      </w:r>
    </w:p>
    <w:p w:rsidR="00CE6966" w:rsidRDefault="00CE6966" w:rsidP="00934367">
      <w:pPr>
        <w:spacing w:before="240"/>
        <w:ind w:right="-567"/>
        <w:jc w:val="both"/>
        <w:rPr>
          <w:sz w:val="20"/>
          <w:szCs w:val="20"/>
        </w:rPr>
      </w:pPr>
      <w:r w:rsidRPr="002F2368">
        <w:rPr>
          <w:rStyle w:val="lev"/>
          <w:sz w:val="22"/>
          <w:szCs w:val="22"/>
        </w:rPr>
        <w:t>Les situations de travail à la chaleur présentent des dangers</w:t>
      </w:r>
      <w:r w:rsidRPr="002F2368">
        <w:rPr>
          <w:sz w:val="22"/>
          <w:szCs w:val="22"/>
        </w:rPr>
        <w:t>.</w:t>
      </w:r>
      <w:r w:rsidRPr="002F2368">
        <w:rPr>
          <w:sz w:val="20"/>
          <w:szCs w:val="20"/>
        </w:rPr>
        <w:t xml:space="preserve"> Elles peuvent être à l’origine de troubles pour la santé voire d’accidents du travail dont certains peuvent être mortels.</w:t>
      </w:r>
    </w:p>
    <w:p w:rsidR="00CE6966" w:rsidRPr="002F2368" w:rsidRDefault="00CE6966" w:rsidP="008B083A">
      <w:pPr>
        <w:ind w:right="-567"/>
        <w:jc w:val="both"/>
        <w:rPr>
          <w:rFonts w:eastAsiaTheme="minorHAnsi"/>
          <w:sz w:val="20"/>
          <w:szCs w:val="20"/>
          <w:lang w:eastAsia="en-US"/>
        </w:rPr>
      </w:pPr>
      <w:r w:rsidRPr="002F2368">
        <w:rPr>
          <w:sz w:val="20"/>
          <w:szCs w:val="20"/>
        </w:rPr>
        <w:t xml:space="preserve">Fatigue, sueurs, nausées, maux de tête, vertige, troubles de la vigilance, crampes sont des symptômes courants liés à la chaleur. La fréquence cardiaque et le coût cardiaque augmentent. Ces symptômes peuvent être précurseurs de troubles plus importants : déshydratation, voire coup de chaleur pouvant entrainer le décès. La baisse de vigilance </w:t>
      </w:r>
      <w:r>
        <w:rPr>
          <w:sz w:val="20"/>
          <w:szCs w:val="20"/>
        </w:rPr>
        <w:t xml:space="preserve">accentue </w:t>
      </w:r>
      <w:r w:rsidRPr="002F2368">
        <w:rPr>
          <w:sz w:val="20"/>
          <w:szCs w:val="20"/>
        </w:rPr>
        <w:t>le</w:t>
      </w:r>
      <w:r>
        <w:rPr>
          <w:sz w:val="20"/>
          <w:szCs w:val="20"/>
        </w:rPr>
        <w:t>s</w:t>
      </w:r>
      <w:r w:rsidRPr="002F2368">
        <w:rPr>
          <w:sz w:val="20"/>
          <w:szCs w:val="20"/>
        </w:rPr>
        <w:t xml:space="preserve"> risque</w:t>
      </w:r>
      <w:r>
        <w:rPr>
          <w:sz w:val="20"/>
          <w:szCs w:val="20"/>
        </w:rPr>
        <w:t>s</w:t>
      </w:r>
      <w:r w:rsidRPr="002F2368">
        <w:rPr>
          <w:sz w:val="20"/>
          <w:szCs w:val="20"/>
        </w:rPr>
        <w:t>.</w:t>
      </w:r>
      <w:r>
        <w:rPr>
          <w:sz w:val="20"/>
          <w:szCs w:val="20"/>
        </w:rPr>
        <w:t xml:space="preserve"> A </w:t>
      </w:r>
      <w:r w:rsidRPr="002F2368">
        <w:rPr>
          <w:sz w:val="20"/>
          <w:szCs w:val="20"/>
        </w:rPr>
        <w:t>la chaleur</w:t>
      </w:r>
      <w:r>
        <w:rPr>
          <w:sz w:val="20"/>
          <w:szCs w:val="20"/>
        </w:rPr>
        <w:t>,</w:t>
      </w:r>
      <w:r w:rsidRPr="002F2368">
        <w:rPr>
          <w:sz w:val="20"/>
          <w:szCs w:val="20"/>
        </w:rPr>
        <w:t xml:space="preserve"> </w:t>
      </w:r>
      <w:r>
        <w:rPr>
          <w:sz w:val="20"/>
          <w:szCs w:val="20"/>
        </w:rPr>
        <w:t xml:space="preserve">qui provient du soleil, </w:t>
      </w:r>
      <w:r w:rsidRPr="002F2368">
        <w:rPr>
          <w:sz w:val="20"/>
          <w:szCs w:val="20"/>
        </w:rPr>
        <w:t xml:space="preserve">est </w:t>
      </w:r>
      <w:proofErr w:type="gramStart"/>
      <w:r w:rsidRPr="002F2368">
        <w:rPr>
          <w:sz w:val="20"/>
          <w:szCs w:val="20"/>
        </w:rPr>
        <w:t>associée</w:t>
      </w:r>
      <w:proofErr w:type="gramEnd"/>
      <w:r w:rsidRPr="002F2368">
        <w:rPr>
          <w:sz w:val="20"/>
          <w:szCs w:val="20"/>
        </w:rPr>
        <w:t xml:space="preserve"> un rayonnement ultraviolet et infrarouge, dont il faut tenir compte.</w:t>
      </w:r>
    </w:p>
    <w:p w:rsidR="00CE6966" w:rsidRPr="004D7212" w:rsidRDefault="00CE6966" w:rsidP="00934367">
      <w:pPr>
        <w:ind w:right="-567"/>
        <w:jc w:val="both"/>
        <w:rPr>
          <w:rFonts w:eastAsiaTheme="minorHAnsi"/>
          <w:sz w:val="20"/>
          <w:szCs w:val="20"/>
          <w:lang w:eastAsia="en-US"/>
        </w:rPr>
      </w:pPr>
      <w:r w:rsidRPr="004D7212">
        <w:rPr>
          <w:sz w:val="20"/>
          <w:szCs w:val="20"/>
        </w:rPr>
        <w:t xml:space="preserve">Afin de limiter les accidents du travail liés aux conditions climatiques, quelques mesures simples doivent </w:t>
      </w:r>
      <w:r w:rsidRPr="002F2368">
        <w:rPr>
          <w:sz w:val="20"/>
          <w:szCs w:val="20"/>
        </w:rPr>
        <w:t>être prises.</w:t>
      </w:r>
    </w:p>
    <w:p w:rsidR="00CE6966" w:rsidRPr="002F2368" w:rsidRDefault="00CE6966" w:rsidP="008B083A">
      <w:pPr>
        <w:ind w:right="-567"/>
        <w:jc w:val="both"/>
        <w:rPr>
          <w:sz w:val="20"/>
          <w:szCs w:val="20"/>
        </w:rPr>
      </w:pPr>
      <w:r w:rsidRPr="002F2368">
        <w:rPr>
          <w:b/>
          <w:sz w:val="22"/>
          <w:szCs w:val="22"/>
        </w:rPr>
        <w:t>En tant qu’employeur,</w:t>
      </w:r>
      <w:r w:rsidRPr="002F2368">
        <w:rPr>
          <w:sz w:val="20"/>
          <w:szCs w:val="20"/>
        </w:rPr>
        <w:t xml:space="preserve"> prenez en compte et intégrez</w:t>
      </w:r>
      <w:r>
        <w:rPr>
          <w:sz w:val="20"/>
          <w:szCs w:val="20"/>
        </w:rPr>
        <w:t xml:space="preserve"> au « D</w:t>
      </w:r>
      <w:r w:rsidRPr="004D7212">
        <w:rPr>
          <w:sz w:val="20"/>
          <w:szCs w:val="20"/>
        </w:rPr>
        <w:t xml:space="preserve">ocument </w:t>
      </w:r>
      <w:r>
        <w:rPr>
          <w:sz w:val="20"/>
          <w:szCs w:val="20"/>
        </w:rPr>
        <w:t>U</w:t>
      </w:r>
      <w:r w:rsidRPr="004D7212">
        <w:rPr>
          <w:sz w:val="20"/>
          <w:szCs w:val="20"/>
        </w:rPr>
        <w:t xml:space="preserve">nique » les risques liés aux </w:t>
      </w:r>
      <w:r w:rsidRPr="002F2368">
        <w:rPr>
          <w:sz w:val="20"/>
          <w:szCs w:val="20"/>
        </w:rPr>
        <w:t>conditions climatiques et adaptez l’organisation du travail en conséquence.</w:t>
      </w:r>
    </w:p>
    <w:p w:rsidR="00CE6966" w:rsidRPr="002F2368" w:rsidRDefault="00CE6966" w:rsidP="008B083A">
      <w:pPr>
        <w:ind w:right="-567"/>
        <w:jc w:val="both"/>
        <w:rPr>
          <w:sz w:val="20"/>
          <w:szCs w:val="20"/>
        </w:rPr>
      </w:pPr>
    </w:p>
    <w:p w:rsidR="00CE6966" w:rsidRPr="000878CA" w:rsidRDefault="00CE6966" w:rsidP="008B083A">
      <w:pPr>
        <w:ind w:right="-567"/>
        <w:jc w:val="both"/>
        <w:rPr>
          <w:sz w:val="22"/>
          <w:szCs w:val="22"/>
        </w:rPr>
      </w:pPr>
      <w:r w:rsidRPr="000878CA">
        <w:rPr>
          <w:b/>
          <w:bCs/>
          <w:sz w:val="22"/>
          <w:szCs w:val="22"/>
        </w:rPr>
        <w:t>Actions techniques :</w:t>
      </w:r>
    </w:p>
    <w:p w:rsidR="00CE6966" w:rsidRPr="002F2368" w:rsidRDefault="00CE6966" w:rsidP="008B083A">
      <w:pPr>
        <w:pStyle w:val="Paragraphedeliste"/>
        <w:numPr>
          <w:ilvl w:val="0"/>
          <w:numId w:val="7"/>
        </w:numPr>
        <w:spacing w:line="276" w:lineRule="auto"/>
        <w:ind w:right="-567"/>
        <w:contextualSpacing/>
        <w:jc w:val="both"/>
        <w:rPr>
          <w:rFonts w:eastAsia="Times New Roman"/>
          <w:sz w:val="20"/>
          <w:szCs w:val="20"/>
        </w:rPr>
      </w:pPr>
      <w:r w:rsidRPr="002F2368">
        <w:rPr>
          <w:rFonts w:eastAsia="Times New Roman"/>
          <w:sz w:val="20"/>
          <w:szCs w:val="20"/>
        </w:rPr>
        <w:t xml:space="preserve">Prévoir des zones de repos climatisées, des zones d’ombre pour les temps de pause, </w:t>
      </w:r>
    </w:p>
    <w:p w:rsidR="00CE6966" w:rsidRPr="002F2368" w:rsidRDefault="00CE6966" w:rsidP="008B083A">
      <w:pPr>
        <w:pStyle w:val="Paragraphedeliste"/>
        <w:numPr>
          <w:ilvl w:val="0"/>
          <w:numId w:val="7"/>
        </w:numPr>
        <w:spacing w:line="276" w:lineRule="auto"/>
        <w:ind w:right="-567"/>
        <w:contextualSpacing/>
        <w:jc w:val="both"/>
        <w:rPr>
          <w:rFonts w:eastAsia="Times New Roman"/>
          <w:sz w:val="20"/>
          <w:szCs w:val="20"/>
        </w:rPr>
      </w:pPr>
      <w:r w:rsidRPr="002F2368">
        <w:rPr>
          <w:sz w:val="20"/>
          <w:szCs w:val="20"/>
        </w:rPr>
        <w:t>augmenter la ventilation ; aménager des cabines climatisées,</w:t>
      </w:r>
    </w:p>
    <w:p w:rsidR="00934367" w:rsidRPr="002F2368" w:rsidRDefault="00CE6966" w:rsidP="00934367">
      <w:pPr>
        <w:pStyle w:val="Paragraphedeliste"/>
        <w:numPr>
          <w:ilvl w:val="0"/>
          <w:numId w:val="7"/>
        </w:numPr>
        <w:spacing w:line="276" w:lineRule="auto"/>
        <w:ind w:right="-567"/>
        <w:contextualSpacing/>
        <w:jc w:val="both"/>
        <w:rPr>
          <w:rFonts w:eastAsia="Times New Roman"/>
          <w:sz w:val="20"/>
          <w:szCs w:val="20"/>
        </w:rPr>
      </w:pPr>
      <w:r w:rsidRPr="00934367">
        <w:rPr>
          <w:rFonts w:eastAsia="Times New Roman"/>
          <w:sz w:val="20"/>
          <w:szCs w:val="20"/>
        </w:rPr>
        <w:t>fournir des équipements de travail adaptés aux conditions thermiques : favoriser le port de vêtements amples qui permettent l’évaporation de la sueur tout en freinant la diffusion par rayonnement de la chaleur du corps. Prévoir un couvre-chef en cas d’exposition prolongée au soleil.</w:t>
      </w:r>
      <w:r w:rsidRPr="00934367">
        <w:rPr>
          <w:rFonts w:ascii="Arial" w:hAnsi="Arial" w:cs="Arial"/>
          <w:sz w:val="20"/>
          <w:szCs w:val="20"/>
        </w:rPr>
        <w:t xml:space="preserve"> </w:t>
      </w:r>
      <w:r w:rsidRPr="00934367">
        <w:rPr>
          <w:rFonts w:eastAsia="Times New Roman"/>
          <w:sz w:val="20"/>
          <w:szCs w:val="20"/>
        </w:rPr>
        <w:t>S’assurer que le port des protections individuelles est compatible avec les fortes chaleurs.</w:t>
      </w:r>
      <w:r w:rsidR="00934367">
        <w:rPr>
          <w:rFonts w:eastAsia="Times New Roman"/>
          <w:sz w:val="20"/>
          <w:szCs w:val="20"/>
        </w:rPr>
        <w:t xml:space="preserve"> C</w:t>
      </w:r>
      <w:r w:rsidRPr="00934367">
        <w:rPr>
          <w:sz w:val="20"/>
          <w:szCs w:val="20"/>
        </w:rPr>
        <w:t>hoisir des gants et des chaussures de sécurité isolants</w:t>
      </w:r>
      <w:r w:rsidR="00934367">
        <w:rPr>
          <w:sz w:val="20"/>
          <w:szCs w:val="20"/>
        </w:rPr>
        <w:t>.</w:t>
      </w:r>
      <w:r w:rsidRPr="00934367">
        <w:rPr>
          <w:sz w:val="20"/>
          <w:szCs w:val="20"/>
        </w:rPr>
        <w:t xml:space="preserve"> </w:t>
      </w:r>
      <w:r w:rsidR="00934367">
        <w:rPr>
          <w:sz w:val="20"/>
          <w:szCs w:val="20"/>
        </w:rPr>
        <w:t>C</w:t>
      </w:r>
      <w:r w:rsidR="00934367" w:rsidRPr="002F2368">
        <w:rPr>
          <w:sz w:val="20"/>
          <w:szCs w:val="20"/>
        </w:rPr>
        <w:t>hoisir des outils comprenant des manches isolés</w:t>
      </w:r>
      <w:r w:rsidR="00934367">
        <w:rPr>
          <w:sz w:val="20"/>
          <w:szCs w:val="20"/>
        </w:rPr>
        <w:t>.</w:t>
      </w:r>
    </w:p>
    <w:p w:rsidR="00CE6966" w:rsidRPr="002F2368" w:rsidRDefault="00CE6966" w:rsidP="008B083A">
      <w:pPr>
        <w:pStyle w:val="Paragraphedeliste"/>
        <w:numPr>
          <w:ilvl w:val="0"/>
          <w:numId w:val="7"/>
        </w:numPr>
        <w:spacing w:line="276" w:lineRule="auto"/>
        <w:ind w:right="-567"/>
        <w:contextualSpacing/>
        <w:jc w:val="both"/>
        <w:rPr>
          <w:rFonts w:eastAsia="Times New Roman"/>
          <w:sz w:val="20"/>
          <w:szCs w:val="20"/>
        </w:rPr>
      </w:pPr>
      <w:r w:rsidRPr="002F2368">
        <w:rPr>
          <w:sz w:val="20"/>
          <w:szCs w:val="20"/>
        </w:rPr>
        <w:t>prévoir une source d’eau potable réfrigérée (10-15°C) et inciter les salariés à boire souvent.</w:t>
      </w:r>
    </w:p>
    <w:p w:rsidR="00CE6966" w:rsidRPr="002F2368" w:rsidRDefault="00CE6966" w:rsidP="008B083A">
      <w:pPr>
        <w:pStyle w:val="Paragraphedeliste"/>
        <w:numPr>
          <w:ilvl w:val="0"/>
          <w:numId w:val="7"/>
        </w:numPr>
        <w:spacing w:line="276" w:lineRule="auto"/>
        <w:ind w:right="-567"/>
        <w:contextualSpacing/>
        <w:jc w:val="both"/>
        <w:rPr>
          <w:rFonts w:eastAsia="Times New Roman"/>
          <w:sz w:val="20"/>
          <w:szCs w:val="20"/>
        </w:rPr>
      </w:pPr>
      <w:r w:rsidRPr="002F2368">
        <w:rPr>
          <w:sz w:val="20"/>
          <w:szCs w:val="20"/>
        </w:rPr>
        <w:t>limiter l’exposition à la chaleur émise par des surfaces chaudes : calorifuger ces surfaces ; utiliser des écrans ou des revêtements réfléchissants ainsi que des dispositifs de commande à distance,</w:t>
      </w:r>
    </w:p>
    <w:p w:rsidR="00CE6966" w:rsidRPr="002F2368" w:rsidRDefault="00CE6966" w:rsidP="008B083A">
      <w:pPr>
        <w:pStyle w:val="Paragraphedeliste"/>
        <w:numPr>
          <w:ilvl w:val="0"/>
          <w:numId w:val="7"/>
        </w:numPr>
        <w:spacing w:line="276" w:lineRule="auto"/>
        <w:ind w:right="-567"/>
        <w:contextualSpacing/>
        <w:jc w:val="both"/>
        <w:rPr>
          <w:rFonts w:eastAsia="Times New Roman"/>
          <w:sz w:val="20"/>
          <w:szCs w:val="20"/>
        </w:rPr>
      </w:pPr>
      <w:r w:rsidRPr="002F2368">
        <w:rPr>
          <w:sz w:val="20"/>
          <w:szCs w:val="20"/>
        </w:rPr>
        <w:t>rechercher de matériaux ou des modes de mise en œuvre de matériaux à plus basse température,</w:t>
      </w:r>
    </w:p>
    <w:p w:rsidR="00CE6966" w:rsidRPr="002F2368" w:rsidRDefault="00CE6966" w:rsidP="008B083A">
      <w:pPr>
        <w:pStyle w:val="Paragraphedeliste"/>
        <w:ind w:right="-567"/>
        <w:jc w:val="both"/>
        <w:rPr>
          <w:rFonts w:eastAsia="Times New Roman"/>
          <w:sz w:val="20"/>
          <w:szCs w:val="20"/>
        </w:rPr>
      </w:pPr>
    </w:p>
    <w:p w:rsidR="00CE6966" w:rsidRPr="000878CA" w:rsidRDefault="00CE6966" w:rsidP="008B083A">
      <w:pPr>
        <w:ind w:right="-567"/>
        <w:jc w:val="both"/>
        <w:rPr>
          <w:b/>
          <w:bCs/>
          <w:sz w:val="22"/>
          <w:szCs w:val="22"/>
        </w:rPr>
      </w:pPr>
      <w:r w:rsidRPr="000878CA">
        <w:rPr>
          <w:b/>
          <w:bCs/>
          <w:sz w:val="22"/>
          <w:szCs w:val="22"/>
        </w:rPr>
        <w:t>Actions sur l’organisation du travail :</w:t>
      </w:r>
    </w:p>
    <w:p w:rsidR="00CE6966" w:rsidRPr="00027738" w:rsidRDefault="00CE6966" w:rsidP="008B083A">
      <w:pPr>
        <w:pStyle w:val="Paragraphedeliste"/>
        <w:numPr>
          <w:ilvl w:val="0"/>
          <w:numId w:val="7"/>
        </w:numPr>
        <w:spacing w:line="276" w:lineRule="auto"/>
        <w:ind w:right="-567"/>
        <w:contextualSpacing/>
        <w:jc w:val="both"/>
        <w:rPr>
          <w:rFonts w:eastAsia="Times New Roman"/>
          <w:sz w:val="20"/>
          <w:szCs w:val="20"/>
        </w:rPr>
      </w:pPr>
      <w:r w:rsidRPr="00027738">
        <w:rPr>
          <w:rFonts w:eastAsia="Times New Roman"/>
          <w:sz w:val="20"/>
          <w:szCs w:val="20"/>
        </w:rPr>
        <w:t xml:space="preserve">Revoir l’organisation du travail afin de réduire les cadences si nécessaire, de limiter au maximum </w:t>
      </w:r>
      <w:r>
        <w:rPr>
          <w:rFonts w:eastAsia="Times New Roman"/>
          <w:sz w:val="20"/>
          <w:szCs w:val="20"/>
        </w:rPr>
        <w:t>les manutentions manuelles, le travail physique, r</w:t>
      </w:r>
      <w:r w:rsidRPr="002F2368">
        <w:rPr>
          <w:rFonts w:eastAsia="Times New Roman"/>
          <w:sz w:val="20"/>
          <w:szCs w:val="20"/>
        </w:rPr>
        <w:t>éduire le temps d’exposition en effectuant une rotation des taches avec des postes moins exposés</w:t>
      </w:r>
      <w:r>
        <w:rPr>
          <w:rFonts w:eastAsia="Times New Roman"/>
          <w:sz w:val="20"/>
          <w:szCs w:val="20"/>
        </w:rPr>
        <w:t xml:space="preserve"> et éviter le travail isolé, le travail d’équipe permettant une surveillance mutuelle des salariés,</w:t>
      </w:r>
    </w:p>
    <w:p w:rsidR="00CE6966" w:rsidRPr="000878CA" w:rsidRDefault="00CE6966" w:rsidP="008B083A">
      <w:pPr>
        <w:pStyle w:val="Paragraphedeliste"/>
        <w:numPr>
          <w:ilvl w:val="0"/>
          <w:numId w:val="7"/>
        </w:numPr>
        <w:spacing w:line="276" w:lineRule="auto"/>
        <w:ind w:right="-567"/>
        <w:contextualSpacing/>
        <w:jc w:val="both"/>
        <w:rPr>
          <w:rFonts w:eastAsia="Times New Roman"/>
          <w:sz w:val="20"/>
          <w:szCs w:val="20"/>
        </w:rPr>
      </w:pPr>
      <w:r w:rsidRPr="000878CA">
        <w:rPr>
          <w:rFonts w:eastAsia="Times New Roman"/>
          <w:sz w:val="20"/>
          <w:szCs w:val="20"/>
        </w:rPr>
        <w:t xml:space="preserve">Adapter les horaires de travail dans la mesure du possible en travaillant de préférence aux heures les moins chaudes: début d’activité plus matinal, suppression des équipes d’après-midi, etc. </w:t>
      </w:r>
      <w:r w:rsidRPr="000878CA">
        <w:rPr>
          <w:sz w:val="20"/>
          <w:szCs w:val="20"/>
        </w:rPr>
        <w:t>Prévoir</w:t>
      </w:r>
      <w:r w:rsidRPr="000878CA">
        <w:rPr>
          <w:rFonts w:eastAsia="Times New Roman"/>
          <w:sz w:val="20"/>
          <w:szCs w:val="20"/>
        </w:rPr>
        <w:t xml:space="preserve"> si possible</w:t>
      </w:r>
      <w:r w:rsidRPr="000878CA">
        <w:rPr>
          <w:sz w:val="20"/>
          <w:szCs w:val="20"/>
        </w:rPr>
        <w:t xml:space="preserve">, une organisation du travail permettant au salarié d’adapter son rythme de travail selon sa tolérance à la chaleur. </w:t>
      </w:r>
      <w:r w:rsidRPr="000878CA">
        <w:rPr>
          <w:rFonts w:eastAsia="Times New Roman"/>
          <w:sz w:val="20"/>
          <w:szCs w:val="20"/>
        </w:rPr>
        <w:t>Au cas où l’activité ne peut être interrompue: organiser des pauses et prévoir l’augmentation de leur cadence et/ou de leur nombre et/ou de leur durée aux heures les plus chaudes, si possible dans une salle plus fraîche.</w:t>
      </w:r>
    </w:p>
    <w:p w:rsidR="00CE6966" w:rsidRDefault="00CE6966" w:rsidP="008B083A">
      <w:pPr>
        <w:pStyle w:val="Paragraphedeliste"/>
        <w:numPr>
          <w:ilvl w:val="0"/>
          <w:numId w:val="7"/>
        </w:numPr>
        <w:spacing w:line="276" w:lineRule="auto"/>
        <w:ind w:right="-567"/>
        <w:contextualSpacing/>
        <w:jc w:val="both"/>
        <w:rPr>
          <w:rFonts w:eastAsia="Times New Roman"/>
          <w:sz w:val="20"/>
          <w:szCs w:val="20"/>
        </w:rPr>
      </w:pPr>
      <w:r>
        <w:rPr>
          <w:rFonts w:eastAsia="Times New Roman"/>
          <w:sz w:val="20"/>
          <w:szCs w:val="20"/>
        </w:rPr>
        <w:t>P</w:t>
      </w:r>
      <w:r w:rsidRPr="002F2368">
        <w:rPr>
          <w:rFonts w:eastAsia="Times New Roman"/>
          <w:sz w:val="20"/>
          <w:szCs w:val="20"/>
        </w:rPr>
        <w:t xml:space="preserve">ermettre une période d’acclimatation suffisante avant le passage au travail à plein régime. Il faut noter que l’acclimatement n’intervient que 8 à 12 jours après le début de l’exposition à des situations de </w:t>
      </w:r>
      <w:r w:rsidRPr="00027738">
        <w:rPr>
          <w:rFonts w:eastAsia="Times New Roman"/>
          <w:sz w:val="20"/>
          <w:szCs w:val="20"/>
        </w:rPr>
        <w:t>travail à la chaleur.</w:t>
      </w:r>
    </w:p>
    <w:p w:rsidR="00CE6966" w:rsidRPr="00A2579F" w:rsidRDefault="00CE6966" w:rsidP="008B083A">
      <w:pPr>
        <w:pStyle w:val="Paragraphedeliste"/>
        <w:numPr>
          <w:ilvl w:val="0"/>
          <w:numId w:val="7"/>
        </w:numPr>
        <w:spacing w:line="276" w:lineRule="auto"/>
        <w:ind w:right="-567"/>
        <w:contextualSpacing/>
        <w:jc w:val="both"/>
        <w:rPr>
          <w:rFonts w:eastAsia="Times New Roman"/>
          <w:sz w:val="20"/>
          <w:szCs w:val="20"/>
        </w:rPr>
      </w:pPr>
      <w:r w:rsidRPr="00A2579F">
        <w:rPr>
          <w:sz w:val="20"/>
          <w:szCs w:val="20"/>
        </w:rPr>
        <w:t xml:space="preserve">informer tous les salariés des moyens de prévention et former aux consignes de sécurité et aux procédures de secours obligatoires (être attentifs aux autres, apprendre à reconnaître les signes annonciateurs d’un coup de chaleur, éviter de prendre la voiture en cas de signes d’un malaise), </w:t>
      </w:r>
    </w:p>
    <w:p w:rsidR="00934367" w:rsidRPr="00934367" w:rsidRDefault="00934367" w:rsidP="008B083A">
      <w:pPr>
        <w:pStyle w:val="Paragraphedeliste"/>
        <w:numPr>
          <w:ilvl w:val="0"/>
          <w:numId w:val="7"/>
        </w:numPr>
        <w:spacing w:line="276" w:lineRule="auto"/>
        <w:ind w:right="-567"/>
        <w:contextualSpacing/>
        <w:jc w:val="both"/>
        <w:rPr>
          <w:rFonts w:eastAsia="Times New Roman"/>
          <w:sz w:val="20"/>
          <w:szCs w:val="20"/>
        </w:rPr>
      </w:pPr>
      <w:r w:rsidRPr="00934367">
        <w:rPr>
          <w:sz w:val="20"/>
          <w:szCs w:val="20"/>
        </w:rPr>
        <w:t>A</w:t>
      </w:r>
      <w:r w:rsidR="00CE6966" w:rsidRPr="00934367">
        <w:rPr>
          <w:sz w:val="20"/>
          <w:szCs w:val="20"/>
        </w:rPr>
        <w:t>dapter les procédures de secours (dispositifs d’alerte, mesures en cas de malaise).</w:t>
      </w:r>
    </w:p>
    <w:p w:rsidR="00CE6966" w:rsidRPr="00934367" w:rsidRDefault="00CE6966" w:rsidP="008B083A">
      <w:pPr>
        <w:pStyle w:val="Paragraphedeliste"/>
        <w:numPr>
          <w:ilvl w:val="0"/>
          <w:numId w:val="7"/>
        </w:numPr>
        <w:spacing w:line="276" w:lineRule="auto"/>
        <w:ind w:right="-567"/>
        <w:contextualSpacing/>
        <w:jc w:val="both"/>
        <w:rPr>
          <w:rFonts w:eastAsia="Times New Roman"/>
          <w:sz w:val="20"/>
          <w:szCs w:val="20"/>
        </w:rPr>
      </w:pPr>
      <w:r w:rsidRPr="00934367">
        <w:rPr>
          <w:sz w:val="20"/>
          <w:szCs w:val="20"/>
        </w:rPr>
        <w:t>Afficher les recommandations à suivre pour les salariés</w:t>
      </w:r>
    </w:p>
    <w:p w:rsidR="00CE6966" w:rsidRPr="000878CA" w:rsidRDefault="00CE6966" w:rsidP="008B083A">
      <w:pPr>
        <w:pStyle w:val="Paragraphedeliste"/>
        <w:numPr>
          <w:ilvl w:val="0"/>
          <w:numId w:val="7"/>
        </w:numPr>
        <w:autoSpaceDE w:val="0"/>
        <w:autoSpaceDN w:val="0"/>
        <w:adjustRightInd w:val="0"/>
        <w:ind w:right="-567"/>
        <w:contextualSpacing/>
        <w:jc w:val="both"/>
        <w:rPr>
          <w:sz w:val="20"/>
          <w:szCs w:val="20"/>
        </w:rPr>
      </w:pPr>
      <w:r w:rsidRPr="000878CA">
        <w:rPr>
          <w:sz w:val="20"/>
          <w:szCs w:val="20"/>
        </w:rPr>
        <w:t>Informer les CHSCT et les institutions représentatives du personnel des recommandations à mettre en œuvre en cas d’exposition aux fortes chaleurs.</w:t>
      </w:r>
      <w:r w:rsidRPr="000878CA">
        <w:rPr>
          <w:rFonts w:ascii="Arial" w:hAnsi="Arial" w:cs="Arial"/>
          <w:sz w:val="20"/>
          <w:szCs w:val="20"/>
        </w:rPr>
        <w:t xml:space="preserve"> </w:t>
      </w:r>
    </w:p>
    <w:p w:rsidR="00CE6966" w:rsidRDefault="00CE6966" w:rsidP="008B083A">
      <w:pPr>
        <w:pStyle w:val="Paragraphedeliste"/>
        <w:numPr>
          <w:ilvl w:val="0"/>
          <w:numId w:val="7"/>
        </w:numPr>
        <w:autoSpaceDE w:val="0"/>
        <w:autoSpaceDN w:val="0"/>
        <w:adjustRightInd w:val="0"/>
        <w:ind w:right="-567"/>
        <w:contextualSpacing/>
        <w:jc w:val="both"/>
        <w:rPr>
          <w:sz w:val="20"/>
          <w:szCs w:val="20"/>
        </w:rPr>
      </w:pPr>
      <w:r w:rsidRPr="000878CA">
        <w:rPr>
          <w:sz w:val="20"/>
          <w:szCs w:val="20"/>
        </w:rPr>
        <w:t>S’assurer, par le biais de contrôles réguliers, du caractère fonctionnel des adaptations techniques mises en place afin de limiter les effets de la chaleur.</w:t>
      </w:r>
    </w:p>
    <w:p w:rsidR="008B083A" w:rsidRDefault="008B083A" w:rsidP="008B083A">
      <w:pPr>
        <w:pStyle w:val="Paragraphedeliste"/>
        <w:autoSpaceDE w:val="0"/>
        <w:autoSpaceDN w:val="0"/>
        <w:adjustRightInd w:val="0"/>
        <w:ind w:right="-567"/>
        <w:contextualSpacing/>
        <w:jc w:val="both"/>
        <w:rPr>
          <w:sz w:val="20"/>
          <w:szCs w:val="20"/>
        </w:rPr>
      </w:pPr>
    </w:p>
    <w:p w:rsidR="008B083A" w:rsidRDefault="008B083A" w:rsidP="008B083A">
      <w:pPr>
        <w:pStyle w:val="Paragraphedeliste"/>
        <w:autoSpaceDE w:val="0"/>
        <w:autoSpaceDN w:val="0"/>
        <w:adjustRightInd w:val="0"/>
        <w:ind w:right="-567"/>
        <w:contextualSpacing/>
        <w:jc w:val="both"/>
        <w:rPr>
          <w:sz w:val="20"/>
          <w:szCs w:val="20"/>
        </w:rPr>
      </w:pPr>
    </w:p>
    <w:p w:rsidR="00CE6966" w:rsidRDefault="00CE6966" w:rsidP="008B083A">
      <w:pPr>
        <w:ind w:right="-567"/>
        <w:jc w:val="center"/>
        <w:rPr>
          <w:rStyle w:val="lev"/>
          <w:sz w:val="28"/>
          <w:szCs w:val="28"/>
        </w:rPr>
      </w:pPr>
      <w:r w:rsidRPr="00A2579F">
        <w:rPr>
          <w:rStyle w:val="lev"/>
          <w:sz w:val="28"/>
          <w:szCs w:val="28"/>
        </w:rPr>
        <w:t>Travail et Chaleur d’été</w:t>
      </w:r>
    </w:p>
    <w:p w:rsidR="00245DAC" w:rsidRDefault="00245DAC" w:rsidP="008B083A">
      <w:pPr>
        <w:ind w:right="-567"/>
        <w:jc w:val="center"/>
        <w:rPr>
          <w:rStyle w:val="lev"/>
          <w:sz w:val="28"/>
          <w:szCs w:val="28"/>
        </w:rPr>
      </w:pPr>
    </w:p>
    <w:p w:rsidR="00245DAC" w:rsidRPr="00A2579F" w:rsidRDefault="00245DAC" w:rsidP="00245DAC">
      <w:pPr>
        <w:jc w:val="center"/>
        <w:rPr>
          <w:rStyle w:val="lev"/>
          <w:sz w:val="28"/>
          <w:szCs w:val="28"/>
        </w:rPr>
      </w:pPr>
      <w:r>
        <w:rPr>
          <w:b/>
          <w:bCs/>
          <w:sz w:val="32"/>
          <w:szCs w:val="32"/>
        </w:rPr>
        <w:t>Préparez-vous pour que tout se passe bien !</w:t>
      </w:r>
    </w:p>
    <w:p w:rsidR="008B083A" w:rsidRDefault="008B083A" w:rsidP="008B083A">
      <w:pPr>
        <w:ind w:right="-567"/>
        <w:jc w:val="both"/>
        <w:rPr>
          <w:rStyle w:val="lev"/>
        </w:rPr>
      </w:pPr>
    </w:p>
    <w:p w:rsidR="00245DAC" w:rsidRPr="00027738" w:rsidRDefault="00245DAC" w:rsidP="008B083A">
      <w:pPr>
        <w:ind w:right="-567"/>
        <w:jc w:val="both"/>
        <w:rPr>
          <w:rStyle w:val="lev"/>
        </w:rPr>
      </w:pPr>
    </w:p>
    <w:p w:rsidR="00CE6966" w:rsidRDefault="00CE6966" w:rsidP="008B083A">
      <w:pPr>
        <w:autoSpaceDE w:val="0"/>
        <w:autoSpaceDN w:val="0"/>
        <w:adjustRightInd w:val="0"/>
        <w:ind w:right="-567"/>
        <w:jc w:val="both"/>
        <w:rPr>
          <w:b/>
        </w:rPr>
      </w:pPr>
      <w:r w:rsidRPr="00027738">
        <w:rPr>
          <w:b/>
          <w:sz w:val="22"/>
          <w:szCs w:val="22"/>
        </w:rPr>
        <w:t>En tant que salarié :</w:t>
      </w:r>
    </w:p>
    <w:p w:rsidR="00CE6966" w:rsidRPr="00027738" w:rsidRDefault="00CE6966" w:rsidP="00530F14">
      <w:pPr>
        <w:pStyle w:val="Paragraphedeliste"/>
        <w:numPr>
          <w:ilvl w:val="0"/>
          <w:numId w:val="7"/>
        </w:numPr>
        <w:spacing w:before="240" w:line="276" w:lineRule="auto"/>
        <w:ind w:right="-567"/>
        <w:contextualSpacing/>
        <w:jc w:val="both"/>
        <w:rPr>
          <w:sz w:val="20"/>
          <w:szCs w:val="20"/>
        </w:rPr>
      </w:pPr>
      <w:r w:rsidRPr="00027738">
        <w:rPr>
          <w:sz w:val="20"/>
          <w:szCs w:val="20"/>
        </w:rPr>
        <w:t>Pensez à consulter le bulletin météo (radio, presse, etc.).</w:t>
      </w:r>
    </w:p>
    <w:p w:rsidR="00CE6966" w:rsidRPr="00027738" w:rsidRDefault="00CE6966" w:rsidP="008B083A">
      <w:pPr>
        <w:pStyle w:val="Paragraphedeliste"/>
        <w:numPr>
          <w:ilvl w:val="0"/>
          <w:numId w:val="7"/>
        </w:numPr>
        <w:spacing w:line="276" w:lineRule="auto"/>
        <w:ind w:right="-567"/>
        <w:contextualSpacing/>
        <w:jc w:val="both"/>
        <w:rPr>
          <w:sz w:val="20"/>
          <w:szCs w:val="20"/>
        </w:rPr>
      </w:pPr>
      <w:r w:rsidRPr="00027738">
        <w:rPr>
          <w:sz w:val="20"/>
          <w:szCs w:val="20"/>
        </w:rPr>
        <w:t>Surveillez la température ambiante.</w:t>
      </w:r>
    </w:p>
    <w:p w:rsidR="00CE6966" w:rsidRDefault="00CE6966" w:rsidP="008B083A">
      <w:pPr>
        <w:pStyle w:val="Paragraphedeliste"/>
        <w:numPr>
          <w:ilvl w:val="0"/>
          <w:numId w:val="7"/>
        </w:numPr>
        <w:spacing w:line="276" w:lineRule="auto"/>
        <w:ind w:right="-567"/>
        <w:contextualSpacing/>
        <w:jc w:val="both"/>
        <w:rPr>
          <w:sz w:val="20"/>
          <w:szCs w:val="20"/>
        </w:rPr>
      </w:pPr>
      <w:r w:rsidRPr="00027738">
        <w:rPr>
          <w:sz w:val="20"/>
          <w:szCs w:val="20"/>
        </w:rPr>
        <w:t>Buvez, au minimum, l’équivalent d’un verre d’eau toutes les 15 à 20 min.</w:t>
      </w:r>
    </w:p>
    <w:p w:rsidR="00CE6966" w:rsidRPr="001E20D8" w:rsidRDefault="00CE6966" w:rsidP="008B083A">
      <w:pPr>
        <w:pStyle w:val="Paragraphedeliste"/>
        <w:numPr>
          <w:ilvl w:val="0"/>
          <w:numId w:val="7"/>
        </w:numPr>
        <w:spacing w:line="276" w:lineRule="auto"/>
        <w:ind w:right="-567"/>
        <w:contextualSpacing/>
        <w:jc w:val="both"/>
        <w:rPr>
          <w:sz w:val="20"/>
          <w:szCs w:val="20"/>
        </w:rPr>
      </w:pPr>
      <w:r w:rsidRPr="00027738">
        <w:rPr>
          <w:sz w:val="20"/>
          <w:szCs w:val="20"/>
        </w:rPr>
        <w:t>Portez des vêtements légers qui permettent l’évaporation de la sueur (ex. : vêtements de coton),</w:t>
      </w:r>
      <w:r>
        <w:rPr>
          <w:sz w:val="20"/>
          <w:szCs w:val="20"/>
        </w:rPr>
        <w:t xml:space="preserve"> </w:t>
      </w:r>
      <w:r w:rsidRPr="001E20D8">
        <w:rPr>
          <w:sz w:val="20"/>
          <w:szCs w:val="20"/>
        </w:rPr>
        <w:t>amples, et de couleur claire si le travail est à l’extérieur.</w:t>
      </w:r>
    </w:p>
    <w:p w:rsidR="00CE6966" w:rsidRPr="00027738" w:rsidRDefault="00CE6966" w:rsidP="008B083A">
      <w:pPr>
        <w:pStyle w:val="Paragraphedeliste"/>
        <w:numPr>
          <w:ilvl w:val="0"/>
          <w:numId w:val="7"/>
        </w:numPr>
        <w:spacing w:line="276" w:lineRule="auto"/>
        <w:ind w:right="-567"/>
        <w:contextualSpacing/>
        <w:jc w:val="both"/>
        <w:rPr>
          <w:sz w:val="20"/>
          <w:szCs w:val="20"/>
        </w:rPr>
      </w:pPr>
      <w:r w:rsidRPr="00027738">
        <w:rPr>
          <w:sz w:val="20"/>
          <w:szCs w:val="20"/>
        </w:rPr>
        <w:t>Protégez-vous la tête du soleil.</w:t>
      </w:r>
    </w:p>
    <w:p w:rsidR="00CE6966" w:rsidRPr="001E20D8" w:rsidRDefault="00CE6966" w:rsidP="008B083A">
      <w:pPr>
        <w:pStyle w:val="Paragraphedeliste"/>
        <w:numPr>
          <w:ilvl w:val="0"/>
          <w:numId w:val="7"/>
        </w:numPr>
        <w:spacing w:line="276" w:lineRule="auto"/>
        <w:ind w:right="-567"/>
        <w:contextualSpacing/>
        <w:jc w:val="both"/>
        <w:rPr>
          <w:sz w:val="20"/>
          <w:szCs w:val="20"/>
        </w:rPr>
      </w:pPr>
      <w:r w:rsidRPr="001E20D8">
        <w:rPr>
          <w:sz w:val="20"/>
          <w:szCs w:val="20"/>
        </w:rPr>
        <w:t>En lien avec votre employeur : adaptez votre rythme de travail selon votre tolérance à la chaleur et organisez le travail de façon à réduire la cadence, notamment en aménageant les plages horaires de travail. Réduisez ou différez les efforts physiques intenses, et reportez les tâches ardues aux heures les plus fraîches. Allégez la charge de travail par des cycles courts travail/repos. Utilisez les aides mécaniques à la manutention (diables, chariots, appareils de</w:t>
      </w:r>
      <w:r>
        <w:rPr>
          <w:sz w:val="20"/>
          <w:szCs w:val="20"/>
        </w:rPr>
        <w:t xml:space="preserve"> </w:t>
      </w:r>
      <w:r w:rsidRPr="001E20D8">
        <w:rPr>
          <w:sz w:val="20"/>
          <w:szCs w:val="20"/>
        </w:rPr>
        <w:t>levage, etc.)</w:t>
      </w:r>
    </w:p>
    <w:p w:rsidR="00CE6966" w:rsidRPr="001E20D8" w:rsidRDefault="00CE6966" w:rsidP="008B083A">
      <w:pPr>
        <w:pStyle w:val="Paragraphedeliste"/>
        <w:numPr>
          <w:ilvl w:val="0"/>
          <w:numId w:val="7"/>
        </w:numPr>
        <w:spacing w:line="276" w:lineRule="auto"/>
        <w:ind w:right="-567"/>
        <w:contextualSpacing/>
        <w:jc w:val="both"/>
        <w:rPr>
          <w:sz w:val="20"/>
          <w:szCs w:val="20"/>
        </w:rPr>
      </w:pPr>
      <w:r w:rsidRPr="001E20D8">
        <w:rPr>
          <w:sz w:val="20"/>
          <w:szCs w:val="20"/>
        </w:rPr>
        <w:t>Pensez à éliminer toute source additionnelle de chaleur : éteignez le matériel électrique non</w:t>
      </w:r>
      <w:r>
        <w:rPr>
          <w:sz w:val="20"/>
          <w:szCs w:val="20"/>
        </w:rPr>
        <w:t xml:space="preserve"> </w:t>
      </w:r>
      <w:r w:rsidRPr="001E20D8">
        <w:rPr>
          <w:sz w:val="20"/>
          <w:szCs w:val="20"/>
        </w:rPr>
        <w:t>utilisé, etc.</w:t>
      </w:r>
    </w:p>
    <w:p w:rsidR="00CE6966" w:rsidRPr="001E20D8" w:rsidRDefault="00CE6966" w:rsidP="008B083A">
      <w:pPr>
        <w:pStyle w:val="Paragraphedeliste"/>
        <w:numPr>
          <w:ilvl w:val="0"/>
          <w:numId w:val="7"/>
        </w:numPr>
        <w:spacing w:line="276" w:lineRule="auto"/>
        <w:ind w:right="-567"/>
        <w:contextualSpacing/>
        <w:jc w:val="both"/>
        <w:rPr>
          <w:sz w:val="20"/>
          <w:szCs w:val="20"/>
        </w:rPr>
      </w:pPr>
      <w:r w:rsidRPr="001E20D8">
        <w:rPr>
          <w:sz w:val="20"/>
          <w:szCs w:val="20"/>
        </w:rPr>
        <w:t>Utilisez un ventilateur d’appoint, extracteur de chaleur (à utiliser seulement à une température</w:t>
      </w:r>
      <w:r>
        <w:rPr>
          <w:sz w:val="20"/>
          <w:szCs w:val="20"/>
        </w:rPr>
        <w:t xml:space="preserve"> </w:t>
      </w:r>
      <w:r w:rsidRPr="001E20D8">
        <w:rPr>
          <w:sz w:val="20"/>
          <w:szCs w:val="20"/>
        </w:rPr>
        <w:t>ambiante de moins de 33 °C, au-delà, cela pourrait augmenter la température).</w:t>
      </w:r>
    </w:p>
    <w:p w:rsidR="00CE6966" w:rsidRPr="00027738" w:rsidRDefault="00CE6966" w:rsidP="008B083A">
      <w:pPr>
        <w:pStyle w:val="Paragraphedeliste"/>
        <w:numPr>
          <w:ilvl w:val="0"/>
          <w:numId w:val="7"/>
        </w:numPr>
        <w:spacing w:line="276" w:lineRule="auto"/>
        <w:ind w:right="-567"/>
        <w:contextualSpacing/>
        <w:jc w:val="both"/>
        <w:rPr>
          <w:sz w:val="20"/>
          <w:szCs w:val="20"/>
        </w:rPr>
      </w:pPr>
      <w:r w:rsidRPr="00027738">
        <w:rPr>
          <w:sz w:val="20"/>
          <w:szCs w:val="20"/>
        </w:rPr>
        <w:t>Faites des repas légers et fractionnés.</w:t>
      </w:r>
    </w:p>
    <w:p w:rsidR="00CE6966" w:rsidRDefault="00CE6966" w:rsidP="008B083A">
      <w:pPr>
        <w:pStyle w:val="Paragraphedeliste"/>
        <w:numPr>
          <w:ilvl w:val="0"/>
          <w:numId w:val="7"/>
        </w:numPr>
        <w:spacing w:line="276" w:lineRule="auto"/>
        <w:ind w:right="-567"/>
        <w:contextualSpacing/>
        <w:jc w:val="both"/>
        <w:rPr>
          <w:sz w:val="20"/>
          <w:szCs w:val="20"/>
        </w:rPr>
      </w:pPr>
      <w:r w:rsidRPr="00027738">
        <w:rPr>
          <w:sz w:val="20"/>
          <w:szCs w:val="20"/>
        </w:rPr>
        <w:t>Évitez toute consommation de boisson alcoolisée (y compris la bière et le vin).</w:t>
      </w:r>
    </w:p>
    <w:p w:rsidR="00CE6966" w:rsidRPr="00027738" w:rsidRDefault="00CE6966" w:rsidP="008B083A">
      <w:pPr>
        <w:pStyle w:val="Paragraphedeliste"/>
        <w:numPr>
          <w:ilvl w:val="0"/>
          <w:numId w:val="7"/>
        </w:numPr>
        <w:spacing w:line="276" w:lineRule="auto"/>
        <w:ind w:right="-567"/>
        <w:contextualSpacing/>
        <w:jc w:val="both"/>
        <w:rPr>
          <w:sz w:val="20"/>
          <w:szCs w:val="20"/>
        </w:rPr>
      </w:pPr>
      <w:r>
        <w:rPr>
          <w:sz w:val="20"/>
          <w:szCs w:val="20"/>
        </w:rPr>
        <w:t>Limitez votre consommation de tabac</w:t>
      </w:r>
    </w:p>
    <w:p w:rsidR="00CE6966" w:rsidRDefault="00CE6966" w:rsidP="008B083A">
      <w:pPr>
        <w:pStyle w:val="Paragraphedeliste"/>
        <w:numPr>
          <w:ilvl w:val="0"/>
          <w:numId w:val="7"/>
        </w:numPr>
        <w:spacing w:line="276" w:lineRule="auto"/>
        <w:ind w:right="-567"/>
        <w:contextualSpacing/>
        <w:jc w:val="both"/>
        <w:rPr>
          <w:sz w:val="20"/>
          <w:szCs w:val="20"/>
        </w:rPr>
      </w:pPr>
      <w:r w:rsidRPr="001E20D8">
        <w:rPr>
          <w:sz w:val="20"/>
          <w:szCs w:val="20"/>
        </w:rPr>
        <w:t>Redoublez de prudence si vous avez des antécédents médicaux</w:t>
      </w:r>
      <w:r>
        <w:rPr>
          <w:sz w:val="20"/>
          <w:szCs w:val="20"/>
        </w:rPr>
        <w:t>,</w:t>
      </w:r>
      <w:r w:rsidRPr="001E20D8">
        <w:rPr>
          <w:sz w:val="20"/>
          <w:szCs w:val="20"/>
        </w:rPr>
        <w:t xml:space="preserve"> si vous prenez des</w:t>
      </w:r>
      <w:r>
        <w:rPr>
          <w:sz w:val="20"/>
          <w:szCs w:val="20"/>
        </w:rPr>
        <w:t xml:space="preserve"> </w:t>
      </w:r>
      <w:r w:rsidRPr="001E20D8">
        <w:rPr>
          <w:sz w:val="20"/>
          <w:szCs w:val="20"/>
        </w:rPr>
        <w:t>médicaments et</w:t>
      </w:r>
      <w:r>
        <w:rPr>
          <w:sz w:val="20"/>
          <w:szCs w:val="20"/>
        </w:rPr>
        <w:t xml:space="preserve"> demandez conseil au médecin du travail</w:t>
      </w:r>
      <w:r w:rsidRPr="001E20D8">
        <w:rPr>
          <w:sz w:val="20"/>
          <w:szCs w:val="20"/>
        </w:rPr>
        <w:t>.</w:t>
      </w:r>
    </w:p>
    <w:p w:rsidR="00CE6966" w:rsidRDefault="00CE6966" w:rsidP="008B083A">
      <w:pPr>
        <w:pStyle w:val="Paragraphedeliste"/>
        <w:numPr>
          <w:ilvl w:val="0"/>
          <w:numId w:val="7"/>
        </w:numPr>
        <w:spacing w:line="276" w:lineRule="auto"/>
        <w:ind w:right="-567"/>
        <w:contextualSpacing/>
        <w:jc w:val="both"/>
        <w:rPr>
          <w:sz w:val="20"/>
          <w:szCs w:val="20"/>
        </w:rPr>
      </w:pPr>
      <w:r>
        <w:rPr>
          <w:sz w:val="20"/>
          <w:szCs w:val="20"/>
        </w:rPr>
        <w:t>Ne prenez pas de risque inconsidéré: vouloir travaillez plus vite pour finir plus tôt augmente les risques d’accidents.</w:t>
      </w:r>
    </w:p>
    <w:p w:rsidR="00CE6966" w:rsidRDefault="00CE6966" w:rsidP="008B083A">
      <w:pPr>
        <w:pStyle w:val="Paragraphedeliste"/>
        <w:numPr>
          <w:ilvl w:val="0"/>
          <w:numId w:val="7"/>
        </w:numPr>
        <w:spacing w:line="276" w:lineRule="auto"/>
        <w:ind w:right="-567"/>
        <w:contextualSpacing/>
        <w:jc w:val="both"/>
        <w:rPr>
          <w:sz w:val="20"/>
          <w:szCs w:val="20"/>
        </w:rPr>
      </w:pPr>
      <w:r>
        <w:rPr>
          <w:sz w:val="20"/>
          <w:szCs w:val="20"/>
        </w:rPr>
        <w:t>Redoubler de prudence lorsque la température de nuit (proche ou supérieure à 25°C) empêche un sommeil réparateur</w:t>
      </w:r>
    </w:p>
    <w:p w:rsidR="008B083A" w:rsidRDefault="008B083A" w:rsidP="008B083A">
      <w:pPr>
        <w:pStyle w:val="Paragraphedeliste"/>
        <w:ind w:right="-567"/>
        <w:jc w:val="both"/>
        <w:rPr>
          <w:sz w:val="20"/>
          <w:szCs w:val="20"/>
        </w:rPr>
      </w:pPr>
    </w:p>
    <w:p w:rsidR="00530F14" w:rsidRDefault="00530F14" w:rsidP="008B083A">
      <w:pPr>
        <w:pStyle w:val="Paragraphedeliste"/>
        <w:ind w:right="-567"/>
        <w:jc w:val="both"/>
        <w:rPr>
          <w:sz w:val="20"/>
          <w:szCs w:val="20"/>
        </w:rPr>
      </w:pPr>
    </w:p>
    <w:p w:rsidR="00CE6966" w:rsidRDefault="00CE6966" w:rsidP="008B083A">
      <w:pPr>
        <w:autoSpaceDE w:val="0"/>
        <w:autoSpaceDN w:val="0"/>
        <w:adjustRightInd w:val="0"/>
        <w:ind w:right="-567"/>
        <w:jc w:val="both"/>
        <w:rPr>
          <w:b/>
        </w:rPr>
      </w:pPr>
      <w:r w:rsidRPr="001E20D8">
        <w:rPr>
          <w:b/>
          <w:sz w:val="22"/>
          <w:szCs w:val="22"/>
        </w:rPr>
        <w:t>Signes d’alerte :</w:t>
      </w:r>
    </w:p>
    <w:p w:rsidR="00CE6966" w:rsidRDefault="00CE6966" w:rsidP="00530F14">
      <w:pPr>
        <w:pStyle w:val="Paragraphedeliste"/>
        <w:numPr>
          <w:ilvl w:val="0"/>
          <w:numId w:val="7"/>
        </w:numPr>
        <w:spacing w:before="240" w:line="276" w:lineRule="auto"/>
        <w:ind w:right="-567"/>
        <w:contextualSpacing/>
        <w:jc w:val="both"/>
        <w:rPr>
          <w:sz w:val="20"/>
          <w:szCs w:val="20"/>
        </w:rPr>
      </w:pPr>
      <w:r>
        <w:rPr>
          <w:sz w:val="20"/>
          <w:szCs w:val="20"/>
        </w:rPr>
        <w:t>Cessez immédiatement toute activité lorsque des symptômes de malaise se font sentir et signalez le.</w:t>
      </w:r>
    </w:p>
    <w:p w:rsidR="00CE6966" w:rsidRPr="000878CA" w:rsidRDefault="00CE6966" w:rsidP="008B083A">
      <w:pPr>
        <w:pStyle w:val="Paragraphedeliste"/>
        <w:numPr>
          <w:ilvl w:val="0"/>
          <w:numId w:val="7"/>
        </w:numPr>
        <w:autoSpaceDE w:val="0"/>
        <w:autoSpaceDN w:val="0"/>
        <w:adjustRightInd w:val="0"/>
        <w:ind w:right="-567"/>
        <w:contextualSpacing/>
        <w:jc w:val="both"/>
        <w:rPr>
          <w:sz w:val="20"/>
          <w:szCs w:val="20"/>
        </w:rPr>
      </w:pPr>
      <w:r w:rsidRPr="000878CA">
        <w:rPr>
          <w:sz w:val="20"/>
          <w:szCs w:val="20"/>
        </w:rPr>
        <w:t>Fatigue, maux de tête, vertiges, crampes, peau sèche et chaude, agitation, confusion…</w:t>
      </w:r>
      <w:proofErr w:type="gramStart"/>
      <w:r w:rsidRPr="000878CA">
        <w:rPr>
          <w:sz w:val="20"/>
          <w:szCs w:val="20"/>
        </w:rPr>
        <w:t>.,</w:t>
      </w:r>
      <w:proofErr w:type="gramEnd"/>
      <w:r w:rsidRPr="000878CA">
        <w:rPr>
          <w:sz w:val="20"/>
          <w:szCs w:val="20"/>
        </w:rPr>
        <w:t xml:space="preserve"> la température corporelle risque de dépasser 40°C il s’agit d’une urgence vitale vous devez faire alerter les secours.</w:t>
      </w:r>
    </w:p>
    <w:p w:rsidR="00CE6966" w:rsidRPr="001E20D8" w:rsidRDefault="00CE6966" w:rsidP="008B083A">
      <w:pPr>
        <w:pStyle w:val="Paragraphedeliste"/>
        <w:numPr>
          <w:ilvl w:val="0"/>
          <w:numId w:val="7"/>
        </w:numPr>
        <w:spacing w:line="276" w:lineRule="auto"/>
        <w:ind w:right="-567"/>
        <w:contextualSpacing/>
        <w:jc w:val="both"/>
        <w:rPr>
          <w:sz w:val="20"/>
          <w:szCs w:val="20"/>
        </w:rPr>
      </w:pPr>
      <w:r>
        <w:rPr>
          <w:sz w:val="20"/>
          <w:szCs w:val="20"/>
        </w:rPr>
        <w:t>En cas de trouble en fin de journée de travail (étourdissement, maux de tête, fatigue …) évitez de conduire un véhicule et faîtes vous accompagner.</w:t>
      </w:r>
    </w:p>
    <w:p w:rsidR="00262F82" w:rsidRDefault="00262F82" w:rsidP="008B083A">
      <w:pPr>
        <w:tabs>
          <w:tab w:val="left" w:pos="936"/>
          <w:tab w:val="left" w:pos="2016"/>
        </w:tabs>
        <w:ind w:right="-567"/>
        <w:jc w:val="both"/>
      </w:pPr>
    </w:p>
    <w:p w:rsidR="00530F14" w:rsidRPr="00530F14" w:rsidRDefault="00530F14" w:rsidP="00530F14">
      <w:pPr>
        <w:autoSpaceDE w:val="0"/>
        <w:autoSpaceDN w:val="0"/>
        <w:adjustRightInd w:val="0"/>
        <w:ind w:right="-567"/>
        <w:jc w:val="both"/>
        <w:rPr>
          <w:b/>
          <w:sz w:val="22"/>
          <w:szCs w:val="22"/>
        </w:rPr>
      </w:pPr>
      <w:r w:rsidRPr="00530F14">
        <w:rPr>
          <w:b/>
          <w:sz w:val="22"/>
          <w:szCs w:val="22"/>
        </w:rPr>
        <w:t>Recours des salariés au regard de la mise en œuvre des mesures incombant à l’employeur</w:t>
      </w:r>
    </w:p>
    <w:p w:rsidR="00530F14" w:rsidRPr="00530F14" w:rsidRDefault="00530F14" w:rsidP="00530F14">
      <w:pPr>
        <w:autoSpaceDE w:val="0"/>
        <w:autoSpaceDN w:val="0"/>
        <w:adjustRightInd w:val="0"/>
        <w:spacing w:before="240"/>
        <w:rPr>
          <w:rFonts w:eastAsiaTheme="minorHAnsi"/>
          <w:sz w:val="20"/>
          <w:szCs w:val="20"/>
          <w:lang w:eastAsia="en-US"/>
        </w:rPr>
      </w:pPr>
      <w:r w:rsidRPr="00530F14">
        <w:rPr>
          <w:rFonts w:eastAsiaTheme="minorHAnsi"/>
          <w:sz w:val="20"/>
          <w:szCs w:val="20"/>
          <w:lang w:eastAsia="en-US"/>
        </w:rPr>
        <w:t>Le salarié qui :</w:t>
      </w:r>
    </w:p>
    <w:p w:rsidR="00530F14" w:rsidRPr="00530F14" w:rsidRDefault="00530F14" w:rsidP="00530F14">
      <w:pPr>
        <w:pStyle w:val="Paragraphedeliste"/>
        <w:numPr>
          <w:ilvl w:val="0"/>
          <w:numId w:val="7"/>
        </w:numPr>
        <w:spacing w:line="276" w:lineRule="auto"/>
        <w:ind w:right="-567"/>
        <w:contextualSpacing/>
        <w:jc w:val="both"/>
        <w:rPr>
          <w:sz w:val="20"/>
          <w:szCs w:val="20"/>
        </w:rPr>
      </w:pPr>
      <w:r w:rsidRPr="00530F14">
        <w:rPr>
          <w:sz w:val="20"/>
          <w:szCs w:val="20"/>
        </w:rPr>
        <w:t>constaterait qu'aucune disposition n'a été prise,</w:t>
      </w:r>
    </w:p>
    <w:p w:rsidR="00530F14" w:rsidRPr="00530F14" w:rsidRDefault="00530F14" w:rsidP="00530F14">
      <w:pPr>
        <w:pStyle w:val="Paragraphedeliste"/>
        <w:numPr>
          <w:ilvl w:val="0"/>
          <w:numId w:val="7"/>
        </w:numPr>
        <w:spacing w:before="240" w:line="276" w:lineRule="auto"/>
        <w:ind w:right="-567"/>
        <w:contextualSpacing/>
        <w:jc w:val="both"/>
        <w:rPr>
          <w:sz w:val="20"/>
          <w:szCs w:val="20"/>
        </w:rPr>
      </w:pPr>
      <w:r w:rsidRPr="00530F14">
        <w:rPr>
          <w:sz w:val="20"/>
          <w:szCs w:val="20"/>
        </w:rPr>
        <w:t>considérerait que les mesures mises en œuvre apparaissent possiblement insuffisantes au regard</w:t>
      </w:r>
      <w:r>
        <w:rPr>
          <w:sz w:val="20"/>
          <w:szCs w:val="20"/>
        </w:rPr>
        <w:t xml:space="preserve"> </w:t>
      </w:r>
      <w:r w:rsidRPr="00530F14">
        <w:rPr>
          <w:sz w:val="20"/>
          <w:szCs w:val="20"/>
        </w:rPr>
        <w:t>des conditions climatiques constatées,</w:t>
      </w:r>
    </w:p>
    <w:p w:rsidR="00530F14" w:rsidRDefault="00530F14" w:rsidP="00530F14">
      <w:pPr>
        <w:pStyle w:val="Paragraphedeliste"/>
        <w:numPr>
          <w:ilvl w:val="0"/>
          <w:numId w:val="7"/>
        </w:numPr>
        <w:spacing w:before="240" w:line="276" w:lineRule="auto"/>
        <w:ind w:right="-567"/>
        <w:contextualSpacing/>
        <w:jc w:val="both"/>
        <w:rPr>
          <w:sz w:val="20"/>
          <w:szCs w:val="20"/>
        </w:rPr>
      </w:pPr>
      <w:r w:rsidRPr="00530F14">
        <w:rPr>
          <w:sz w:val="20"/>
          <w:szCs w:val="20"/>
        </w:rPr>
        <w:t>se verrait opposer un refus par l'employeur quant à ses demandes d’aménagement et, en premier</w:t>
      </w:r>
      <w:r>
        <w:rPr>
          <w:sz w:val="20"/>
          <w:szCs w:val="20"/>
        </w:rPr>
        <w:t xml:space="preserve"> </w:t>
      </w:r>
      <w:r w:rsidRPr="00530F14">
        <w:rPr>
          <w:sz w:val="20"/>
          <w:szCs w:val="20"/>
        </w:rPr>
        <w:t>lieu, s’agissant de la mise à disposition d’eau fraîche et de locaux suffisamment aérés,</w:t>
      </w:r>
    </w:p>
    <w:p w:rsidR="00530F14" w:rsidRPr="00530F14" w:rsidRDefault="00530F14" w:rsidP="00530F14">
      <w:pPr>
        <w:autoSpaceDE w:val="0"/>
        <w:autoSpaceDN w:val="0"/>
        <w:adjustRightInd w:val="0"/>
        <w:spacing w:before="240"/>
        <w:ind w:right="-567"/>
        <w:jc w:val="both"/>
        <w:rPr>
          <w:rFonts w:eastAsiaTheme="minorHAnsi"/>
          <w:sz w:val="20"/>
          <w:szCs w:val="20"/>
          <w:lang w:eastAsia="en-US"/>
        </w:rPr>
      </w:pPr>
      <w:proofErr w:type="gramStart"/>
      <w:r w:rsidRPr="00530F14">
        <w:rPr>
          <w:rFonts w:eastAsiaTheme="minorHAnsi"/>
          <w:sz w:val="20"/>
          <w:szCs w:val="20"/>
          <w:lang w:eastAsia="en-US"/>
        </w:rPr>
        <w:t>serait</w:t>
      </w:r>
      <w:proofErr w:type="gramEnd"/>
      <w:r w:rsidRPr="00530F14">
        <w:rPr>
          <w:rFonts w:eastAsiaTheme="minorHAnsi"/>
          <w:sz w:val="20"/>
          <w:szCs w:val="20"/>
          <w:lang w:eastAsia="en-US"/>
        </w:rPr>
        <w:t xml:space="preserve"> fondé à saisir les services d'inspection du travail qui apprécieront si les circonstances</w:t>
      </w:r>
      <w:r>
        <w:rPr>
          <w:rFonts w:eastAsiaTheme="minorHAnsi"/>
          <w:sz w:val="20"/>
          <w:szCs w:val="20"/>
          <w:lang w:eastAsia="en-US"/>
        </w:rPr>
        <w:t xml:space="preserve"> </w:t>
      </w:r>
      <w:r w:rsidRPr="00530F14">
        <w:rPr>
          <w:rFonts w:eastAsiaTheme="minorHAnsi"/>
          <w:sz w:val="20"/>
          <w:szCs w:val="20"/>
          <w:lang w:eastAsia="en-US"/>
        </w:rPr>
        <w:t>climatiques et la situation dans laquelle il était placé justifiaient ou pas la mise en œuvre des</w:t>
      </w:r>
      <w:r>
        <w:rPr>
          <w:rFonts w:eastAsiaTheme="minorHAnsi"/>
          <w:sz w:val="20"/>
          <w:szCs w:val="20"/>
          <w:lang w:eastAsia="en-US"/>
        </w:rPr>
        <w:t xml:space="preserve"> </w:t>
      </w:r>
      <w:r w:rsidRPr="00530F14">
        <w:rPr>
          <w:rFonts w:eastAsiaTheme="minorHAnsi"/>
          <w:sz w:val="20"/>
          <w:szCs w:val="20"/>
          <w:lang w:eastAsia="en-US"/>
        </w:rPr>
        <w:t>dispositions prévues aux articles R 4225-1 et suivants du code du travail.</w:t>
      </w:r>
    </w:p>
    <w:p w:rsidR="00530F14" w:rsidRDefault="00530F14" w:rsidP="00530F14">
      <w:pPr>
        <w:autoSpaceDE w:val="0"/>
        <w:autoSpaceDN w:val="0"/>
        <w:adjustRightInd w:val="0"/>
        <w:spacing w:before="240"/>
        <w:ind w:right="-567"/>
        <w:jc w:val="both"/>
      </w:pPr>
      <w:r w:rsidRPr="00530F14">
        <w:rPr>
          <w:rFonts w:eastAsiaTheme="minorHAnsi"/>
          <w:sz w:val="20"/>
          <w:szCs w:val="20"/>
          <w:lang w:eastAsia="en-US"/>
        </w:rPr>
        <w:t>En fonction de la taille de l’établissement, le salarié dispose également de la possibilité de solliciter le</w:t>
      </w:r>
      <w:r>
        <w:rPr>
          <w:rFonts w:eastAsiaTheme="minorHAnsi"/>
          <w:sz w:val="20"/>
          <w:szCs w:val="20"/>
          <w:lang w:eastAsia="en-US"/>
        </w:rPr>
        <w:t xml:space="preserve"> </w:t>
      </w:r>
      <w:r w:rsidRPr="00530F14">
        <w:rPr>
          <w:rFonts w:eastAsiaTheme="minorHAnsi"/>
          <w:sz w:val="20"/>
          <w:szCs w:val="20"/>
          <w:lang w:eastAsia="en-US"/>
        </w:rPr>
        <w:t>CHSCT ou à défaut le délégué du personnel.</w:t>
      </w:r>
    </w:p>
    <w:sectPr w:rsidR="00530F14" w:rsidSect="00EA2FD5">
      <w:footerReference w:type="default" r:id="rId9"/>
      <w:footerReference w:type="first" r:id="rId10"/>
      <w:pgSz w:w="11906" w:h="16838"/>
      <w:pgMar w:top="567" w:right="1417" w:bottom="993" w:left="1417" w:header="708"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FE" w:rsidRDefault="001D0CFE" w:rsidP="00622790">
      <w:r>
        <w:separator/>
      </w:r>
    </w:p>
  </w:endnote>
  <w:endnote w:type="continuationSeparator" w:id="0">
    <w:p w:rsidR="001D0CFE" w:rsidRDefault="001D0CFE" w:rsidP="006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90" w:rsidRDefault="008B083A" w:rsidP="00622790">
    <w:pPr>
      <w:pStyle w:val="En-tte"/>
      <w:tabs>
        <w:tab w:val="clear" w:pos="4536"/>
        <w:tab w:val="left" w:pos="7655"/>
      </w:tabs>
    </w:pPr>
    <w:r w:rsidRPr="00622790">
      <w:rPr>
        <w:sz w:val="16"/>
        <w:szCs w:val="16"/>
      </w:rPr>
      <w:t>Direcct</w:t>
    </w:r>
    <w:r w:rsidR="00622D9D">
      <w:rPr>
        <w:sz w:val="16"/>
        <w:szCs w:val="16"/>
      </w:rPr>
      <w:t xml:space="preserve">e </w:t>
    </w:r>
    <w:r w:rsidR="00EA2FD5">
      <w:rPr>
        <w:sz w:val="16"/>
        <w:szCs w:val="16"/>
      </w:rPr>
      <w:t>de Corse</w:t>
    </w:r>
    <w:r w:rsidR="00622D9D">
      <w:rPr>
        <w:sz w:val="16"/>
        <w:szCs w:val="16"/>
      </w:rPr>
      <w:t xml:space="preserve"> Travail et</w:t>
    </w:r>
    <w:r w:rsidR="00EA2FD5">
      <w:rPr>
        <w:sz w:val="16"/>
        <w:szCs w:val="16"/>
      </w:rPr>
      <w:t xml:space="preserve"> chaleur 2019</w:t>
    </w:r>
    <w:r w:rsidR="00622790" w:rsidRPr="00622790">
      <w:rPr>
        <w:sz w:val="16"/>
        <w:szCs w:val="16"/>
      </w:rPr>
      <w:tab/>
      <w:t xml:space="preserve">Page </w:t>
    </w:r>
    <w:r w:rsidR="00622790" w:rsidRPr="00622790">
      <w:rPr>
        <w:sz w:val="16"/>
        <w:szCs w:val="16"/>
      </w:rPr>
      <w:fldChar w:fldCharType="begin"/>
    </w:r>
    <w:r w:rsidR="00622790" w:rsidRPr="00622790">
      <w:rPr>
        <w:sz w:val="16"/>
        <w:szCs w:val="16"/>
      </w:rPr>
      <w:instrText>PAGE  \* Arabic  \* MERGEFORMAT</w:instrText>
    </w:r>
    <w:r w:rsidR="00622790" w:rsidRPr="00622790">
      <w:rPr>
        <w:sz w:val="16"/>
        <w:szCs w:val="16"/>
      </w:rPr>
      <w:fldChar w:fldCharType="separate"/>
    </w:r>
    <w:r w:rsidR="0083221B">
      <w:rPr>
        <w:noProof/>
        <w:sz w:val="16"/>
        <w:szCs w:val="16"/>
      </w:rPr>
      <w:t>2</w:t>
    </w:r>
    <w:r w:rsidR="00622790" w:rsidRPr="00622790">
      <w:rPr>
        <w:sz w:val="16"/>
        <w:szCs w:val="16"/>
      </w:rPr>
      <w:fldChar w:fldCharType="end"/>
    </w:r>
    <w:r w:rsidR="00622790" w:rsidRPr="00622790">
      <w:rPr>
        <w:sz w:val="16"/>
        <w:szCs w:val="16"/>
      </w:rPr>
      <w:t xml:space="preserve"> sur </w:t>
    </w:r>
    <w:r w:rsidR="00622790" w:rsidRPr="00622790">
      <w:rPr>
        <w:sz w:val="16"/>
        <w:szCs w:val="16"/>
      </w:rPr>
      <w:fldChar w:fldCharType="begin"/>
    </w:r>
    <w:r w:rsidR="00622790" w:rsidRPr="00622790">
      <w:rPr>
        <w:sz w:val="16"/>
        <w:szCs w:val="16"/>
      </w:rPr>
      <w:instrText>NUMPAGES  \* Arabic  \* MERGEFORMAT</w:instrText>
    </w:r>
    <w:r w:rsidR="00622790" w:rsidRPr="00622790">
      <w:rPr>
        <w:sz w:val="16"/>
        <w:szCs w:val="16"/>
      </w:rPr>
      <w:fldChar w:fldCharType="separate"/>
    </w:r>
    <w:r w:rsidR="0083221B">
      <w:rPr>
        <w:noProof/>
        <w:sz w:val="16"/>
        <w:szCs w:val="16"/>
      </w:rPr>
      <w:t>2</w:t>
    </w:r>
    <w:r w:rsidR="00622790" w:rsidRPr="0062279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90" w:rsidRPr="00622790" w:rsidRDefault="00622790" w:rsidP="00622790">
    <w:pPr>
      <w:pStyle w:val="Pieddepage"/>
    </w:pPr>
    <w:r w:rsidRPr="00622790">
      <w:rPr>
        <w:sz w:val="16"/>
        <w:szCs w:val="16"/>
      </w:rPr>
      <w:t>Direcct</w:t>
    </w:r>
    <w:r w:rsidR="002F41E3">
      <w:rPr>
        <w:sz w:val="16"/>
        <w:szCs w:val="16"/>
      </w:rPr>
      <w:t xml:space="preserve">e </w:t>
    </w:r>
    <w:r w:rsidR="00EA2FD5">
      <w:rPr>
        <w:sz w:val="16"/>
        <w:szCs w:val="16"/>
      </w:rPr>
      <w:t>de Corse</w:t>
    </w:r>
    <w:r w:rsidR="002F41E3">
      <w:rPr>
        <w:sz w:val="16"/>
        <w:szCs w:val="16"/>
      </w:rPr>
      <w:t xml:space="preserve">  </w:t>
    </w:r>
    <w:r w:rsidR="00EA2FD5">
      <w:rPr>
        <w:sz w:val="16"/>
        <w:szCs w:val="16"/>
      </w:rPr>
      <w:t>Travail et chaleur 2019</w:t>
    </w:r>
    <w:r w:rsidR="008B083A">
      <w:rPr>
        <w:sz w:val="16"/>
        <w:szCs w:val="16"/>
      </w:rPr>
      <w:t xml:space="preserve"> </w:t>
    </w:r>
    <w:r w:rsidRPr="00622790">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FE" w:rsidRDefault="001D0CFE" w:rsidP="00622790">
      <w:r>
        <w:separator/>
      </w:r>
    </w:p>
  </w:footnote>
  <w:footnote w:type="continuationSeparator" w:id="0">
    <w:p w:rsidR="001D0CFE" w:rsidRDefault="001D0CFE" w:rsidP="00622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8.25pt;visibility:visible;mso-wrap-style:square" o:bullet="t">
        <v:imagedata r:id="rId1" o:title="-"/>
      </v:shape>
    </w:pict>
  </w:numPicBullet>
  <w:abstractNum w:abstractNumId="0">
    <w:nsid w:val="12CA14F1"/>
    <w:multiLevelType w:val="hybridMultilevel"/>
    <w:tmpl w:val="1C9CCF12"/>
    <w:lvl w:ilvl="0" w:tplc="0D4461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A66011"/>
    <w:multiLevelType w:val="hybridMultilevel"/>
    <w:tmpl w:val="8E62F180"/>
    <w:lvl w:ilvl="0" w:tplc="67B62290">
      <w:start w:val="1"/>
      <w:numFmt w:val="bullet"/>
      <w:lvlText w:val=""/>
      <w:lvlPicBulletId w:val="0"/>
      <w:lvlJc w:val="left"/>
      <w:pPr>
        <w:tabs>
          <w:tab w:val="num" w:pos="720"/>
        </w:tabs>
        <w:ind w:left="720" w:hanging="360"/>
      </w:pPr>
      <w:rPr>
        <w:rFonts w:ascii="Symbol" w:hAnsi="Symbol" w:hint="default"/>
      </w:rPr>
    </w:lvl>
    <w:lvl w:ilvl="1" w:tplc="324CF4D0" w:tentative="1">
      <w:start w:val="1"/>
      <w:numFmt w:val="bullet"/>
      <w:lvlText w:val=""/>
      <w:lvlJc w:val="left"/>
      <w:pPr>
        <w:tabs>
          <w:tab w:val="num" w:pos="1440"/>
        </w:tabs>
        <w:ind w:left="1440" w:hanging="360"/>
      </w:pPr>
      <w:rPr>
        <w:rFonts w:ascii="Symbol" w:hAnsi="Symbol" w:hint="default"/>
      </w:rPr>
    </w:lvl>
    <w:lvl w:ilvl="2" w:tplc="556A2E68" w:tentative="1">
      <w:start w:val="1"/>
      <w:numFmt w:val="bullet"/>
      <w:lvlText w:val=""/>
      <w:lvlJc w:val="left"/>
      <w:pPr>
        <w:tabs>
          <w:tab w:val="num" w:pos="2160"/>
        </w:tabs>
        <w:ind w:left="2160" w:hanging="360"/>
      </w:pPr>
      <w:rPr>
        <w:rFonts w:ascii="Symbol" w:hAnsi="Symbol" w:hint="default"/>
      </w:rPr>
    </w:lvl>
    <w:lvl w:ilvl="3" w:tplc="C2501792" w:tentative="1">
      <w:start w:val="1"/>
      <w:numFmt w:val="bullet"/>
      <w:lvlText w:val=""/>
      <w:lvlJc w:val="left"/>
      <w:pPr>
        <w:tabs>
          <w:tab w:val="num" w:pos="2880"/>
        </w:tabs>
        <w:ind w:left="2880" w:hanging="360"/>
      </w:pPr>
      <w:rPr>
        <w:rFonts w:ascii="Symbol" w:hAnsi="Symbol" w:hint="default"/>
      </w:rPr>
    </w:lvl>
    <w:lvl w:ilvl="4" w:tplc="C3841FEE" w:tentative="1">
      <w:start w:val="1"/>
      <w:numFmt w:val="bullet"/>
      <w:lvlText w:val=""/>
      <w:lvlJc w:val="left"/>
      <w:pPr>
        <w:tabs>
          <w:tab w:val="num" w:pos="3600"/>
        </w:tabs>
        <w:ind w:left="3600" w:hanging="360"/>
      </w:pPr>
      <w:rPr>
        <w:rFonts w:ascii="Symbol" w:hAnsi="Symbol" w:hint="default"/>
      </w:rPr>
    </w:lvl>
    <w:lvl w:ilvl="5" w:tplc="63B6D1A0" w:tentative="1">
      <w:start w:val="1"/>
      <w:numFmt w:val="bullet"/>
      <w:lvlText w:val=""/>
      <w:lvlJc w:val="left"/>
      <w:pPr>
        <w:tabs>
          <w:tab w:val="num" w:pos="4320"/>
        </w:tabs>
        <w:ind w:left="4320" w:hanging="360"/>
      </w:pPr>
      <w:rPr>
        <w:rFonts w:ascii="Symbol" w:hAnsi="Symbol" w:hint="default"/>
      </w:rPr>
    </w:lvl>
    <w:lvl w:ilvl="6" w:tplc="67603ED8" w:tentative="1">
      <w:start w:val="1"/>
      <w:numFmt w:val="bullet"/>
      <w:lvlText w:val=""/>
      <w:lvlJc w:val="left"/>
      <w:pPr>
        <w:tabs>
          <w:tab w:val="num" w:pos="5040"/>
        </w:tabs>
        <w:ind w:left="5040" w:hanging="360"/>
      </w:pPr>
      <w:rPr>
        <w:rFonts w:ascii="Symbol" w:hAnsi="Symbol" w:hint="default"/>
      </w:rPr>
    </w:lvl>
    <w:lvl w:ilvl="7" w:tplc="79DA03EC" w:tentative="1">
      <w:start w:val="1"/>
      <w:numFmt w:val="bullet"/>
      <w:lvlText w:val=""/>
      <w:lvlJc w:val="left"/>
      <w:pPr>
        <w:tabs>
          <w:tab w:val="num" w:pos="5760"/>
        </w:tabs>
        <w:ind w:left="5760" w:hanging="360"/>
      </w:pPr>
      <w:rPr>
        <w:rFonts w:ascii="Symbol" w:hAnsi="Symbol" w:hint="default"/>
      </w:rPr>
    </w:lvl>
    <w:lvl w:ilvl="8" w:tplc="CF1613D0" w:tentative="1">
      <w:start w:val="1"/>
      <w:numFmt w:val="bullet"/>
      <w:lvlText w:val=""/>
      <w:lvlJc w:val="left"/>
      <w:pPr>
        <w:tabs>
          <w:tab w:val="num" w:pos="6480"/>
        </w:tabs>
        <w:ind w:left="6480" w:hanging="360"/>
      </w:pPr>
      <w:rPr>
        <w:rFonts w:ascii="Symbol" w:hAnsi="Symbol" w:hint="default"/>
      </w:rPr>
    </w:lvl>
  </w:abstractNum>
  <w:abstractNum w:abstractNumId="2">
    <w:nsid w:val="2DF1327A"/>
    <w:multiLevelType w:val="hybridMultilevel"/>
    <w:tmpl w:val="7070D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821D1C"/>
    <w:multiLevelType w:val="hybridMultilevel"/>
    <w:tmpl w:val="C69CE598"/>
    <w:lvl w:ilvl="0" w:tplc="0D4461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E828CD"/>
    <w:multiLevelType w:val="hybridMultilevel"/>
    <w:tmpl w:val="1A0EF550"/>
    <w:lvl w:ilvl="0" w:tplc="8A5A0282">
      <w:start w:val="1"/>
      <w:numFmt w:val="bullet"/>
      <w:lvlText w:val=""/>
      <w:lvlJc w:val="left"/>
      <w:pPr>
        <w:ind w:left="135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7C567A"/>
    <w:multiLevelType w:val="hybridMultilevel"/>
    <w:tmpl w:val="8850FC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3334EE"/>
    <w:multiLevelType w:val="hybridMultilevel"/>
    <w:tmpl w:val="B91CDA70"/>
    <w:lvl w:ilvl="0" w:tplc="E38C38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2B"/>
    <w:rsid w:val="001D0CFE"/>
    <w:rsid w:val="00245DAC"/>
    <w:rsid w:val="00262F82"/>
    <w:rsid w:val="002F41E3"/>
    <w:rsid w:val="00313669"/>
    <w:rsid w:val="00355E30"/>
    <w:rsid w:val="00513345"/>
    <w:rsid w:val="00530F14"/>
    <w:rsid w:val="00596A68"/>
    <w:rsid w:val="005C54EC"/>
    <w:rsid w:val="00622790"/>
    <w:rsid w:val="00622D9D"/>
    <w:rsid w:val="00707C43"/>
    <w:rsid w:val="0083221B"/>
    <w:rsid w:val="008B083A"/>
    <w:rsid w:val="008B683A"/>
    <w:rsid w:val="00934367"/>
    <w:rsid w:val="00C0512B"/>
    <w:rsid w:val="00CE6966"/>
    <w:rsid w:val="00D834CD"/>
    <w:rsid w:val="00DC0AE4"/>
    <w:rsid w:val="00EA2FD5"/>
    <w:rsid w:val="00F16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2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512B"/>
    <w:pPr>
      <w:ind w:left="720"/>
    </w:pPr>
    <w:rPr>
      <w:rFonts w:eastAsia="Calibri"/>
    </w:rPr>
  </w:style>
  <w:style w:type="paragraph" w:customStyle="1" w:styleId="Corps">
    <w:name w:val="Corps"/>
    <w:rsid w:val="00C051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Textedebulles">
    <w:name w:val="Balloon Text"/>
    <w:basedOn w:val="Normal"/>
    <w:link w:val="TextedebullesCar"/>
    <w:uiPriority w:val="99"/>
    <w:semiHidden/>
    <w:unhideWhenUsed/>
    <w:rsid w:val="00C0512B"/>
    <w:rPr>
      <w:rFonts w:ascii="Tahoma" w:hAnsi="Tahoma" w:cs="Tahoma"/>
      <w:sz w:val="16"/>
      <w:szCs w:val="16"/>
    </w:rPr>
  </w:style>
  <w:style w:type="character" w:customStyle="1" w:styleId="TextedebullesCar">
    <w:name w:val="Texte de bulles Car"/>
    <w:basedOn w:val="Policepardfaut"/>
    <w:link w:val="Textedebulles"/>
    <w:uiPriority w:val="99"/>
    <w:semiHidden/>
    <w:rsid w:val="00C0512B"/>
    <w:rPr>
      <w:rFonts w:ascii="Tahoma" w:eastAsia="Times New Roman" w:hAnsi="Tahoma" w:cs="Tahoma"/>
      <w:sz w:val="16"/>
      <w:szCs w:val="16"/>
      <w:lang w:eastAsia="fr-FR"/>
    </w:rPr>
  </w:style>
  <w:style w:type="paragraph" w:styleId="En-tte">
    <w:name w:val="header"/>
    <w:basedOn w:val="Normal"/>
    <w:link w:val="En-tteCar"/>
    <w:unhideWhenUsed/>
    <w:rsid w:val="00622790"/>
    <w:pPr>
      <w:tabs>
        <w:tab w:val="center" w:pos="4536"/>
        <w:tab w:val="right" w:pos="9072"/>
      </w:tabs>
    </w:pPr>
  </w:style>
  <w:style w:type="character" w:customStyle="1" w:styleId="En-tteCar">
    <w:name w:val="En-tête Car"/>
    <w:basedOn w:val="Policepardfaut"/>
    <w:link w:val="En-tte"/>
    <w:rsid w:val="006227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22790"/>
    <w:pPr>
      <w:tabs>
        <w:tab w:val="center" w:pos="4536"/>
        <w:tab w:val="right" w:pos="9072"/>
      </w:tabs>
    </w:pPr>
  </w:style>
  <w:style w:type="character" w:customStyle="1" w:styleId="PieddepageCar">
    <w:name w:val="Pied de page Car"/>
    <w:basedOn w:val="Policepardfaut"/>
    <w:link w:val="Pieddepage"/>
    <w:uiPriority w:val="99"/>
    <w:rsid w:val="00622790"/>
    <w:rPr>
      <w:rFonts w:ascii="Times New Roman" w:eastAsia="Times New Roman" w:hAnsi="Times New Roman" w:cs="Times New Roman"/>
      <w:sz w:val="24"/>
      <w:szCs w:val="24"/>
      <w:lang w:eastAsia="fr-FR"/>
    </w:rPr>
  </w:style>
  <w:style w:type="character" w:styleId="lev">
    <w:name w:val="Strong"/>
    <w:basedOn w:val="Policepardfaut"/>
    <w:uiPriority w:val="22"/>
    <w:qFormat/>
    <w:rsid w:val="00CE6966"/>
    <w:rPr>
      <w:b/>
      <w:bCs/>
    </w:rPr>
  </w:style>
  <w:style w:type="paragraph" w:customStyle="1" w:styleId="Default">
    <w:name w:val="Default"/>
    <w:rsid w:val="0093436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2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512B"/>
    <w:pPr>
      <w:ind w:left="720"/>
    </w:pPr>
    <w:rPr>
      <w:rFonts w:eastAsia="Calibri"/>
    </w:rPr>
  </w:style>
  <w:style w:type="paragraph" w:customStyle="1" w:styleId="Corps">
    <w:name w:val="Corps"/>
    <w:rsid w:val="00C051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Textedebulles">
    <w:name w:val="Balloon Text"/>
    <w:basedOn w:val="Normal"/>
    <w:link w:val="TextedebullesCar"/>
    <w:uiPriority w:val="99"/>
    <w:semiHidden/>
    <w:unhideWhenUsed/>
    <w:rsid w:val="00C0512B"/>
    <w:rPr>
      <w:rFonts w:ascii="Tahoma" w:hAnsi="Tahoma" w:cs="Tahoma"/>
      <w:sz w:val="16"/>
      <w:szCs w:val="16"/>
    </w:rPr>
  </w:style>
  <w:style w:type="character" w:customStyle="1" w:styleId="TextedebullesCar">
    <w:name w:val="Texte de bulles Car"/>
    <w:basedOn w:val="Policepardfaut"/>
    <w:link w:val="Textedebulles"/>
    <w:uiPriority w:val="99"/>
    <w:semiHidden/>
    <w:rsid w:val="00C0512B"/>
    <w:rPr>
      <w:rFonts w:ascii="Tahoma" w:eastAsia="Times New Roman" w:hAnsi="Tahoma" w:cs="Tahoma"/>
      <w:sz w:val="16"/>
      <w:szCs w:val="16"/>
      <w:lang w:eastAsia="fr-FR"/>
    </w:rPr>
  </w:style>
  <w:style w:type="paragraph" w:styleId="En-tte">
    <w:name w:val="header"/>
    <w:basedOn w:val="Normal"/>
    <w:link w:val="En-tteCar"/>
    <w:unhideWhenUsed/>
    <w:rsid w:val="00622790"/>
    <w:pPr>
      <w:tabs>
        <w:tab w:val="center" w:pos="4536"/>
        <w:tab w:val="right" w:pos="9072"/>
      </w:tabs>
    </w:pPr>
  </w:style>
  <w:style w:type="character" w:customStyle="1" w:styleId="En-tteCar">
    <w:name w:val="En-tête Car"/>
    <w:basedOn w:val="Policepardfaut"/>
    <w:link w:val="En-tte"/>
    <w:rsid w:val="006227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22790"/>
    <w:pPr>
      <w:tabs>
        <w:tab w:val="center" w:pos="4536"/>
        <w:tab w:val="right" w:pos="9072"/>
      </w:tabs>
    </w:pPr>
  </w:style>
  <w:style w:type="character" w:customStyle="1" w:styleId="PieddepageCar">
    <w:name w:val="Pied de page Car"/>
    <w:basedOn w:val="Policepardfaut"/>
    <w:link w:val="Pieddepage"/>
    <w:uiPriority w:val="99"/>
    <w:rsid w:val="00622790"/>
    <w:rPr>
      <w:rFonts w:ascii="Times New Roman" w:eastAsia="Times New Roman" w:hAnsi="Times New Roman" w:cs="Times New Roman"/>
      <w:sz w:val="24"/>
      <w:szCs w:val="24"/>
      <w:lang w:eastAsia="fr-FR"/>
    </w:rPr>
  </w:style>
  <w:style w:type="character" w:styleId="lev">
    <w:name w:val="Strong"/>
    <w:basedOn w:val="Policepardfaut"/>
    <w:uiPriority w:val="22"/>
    <w:qFormat/>
    <w:rsid w:val="00CE6966"/>
    <w:rPr>
      <w:b/>
      <w:bCs/>
    </w:rPr>
  </w:style>
  <w:style w:type="paragraph" w:customStyle="1" w:styleId="Default">
    <w:name w:val="Default"/>
    <w:rsid w:val="009343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6416</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DE-MOURA Isabel (UT011)</dc:creator>
  <cp:lastModifiedBy>BARBONI Thierry (DR-CORSE)</cp:lastModifiedBy>
  <cp:revision>2</cp:revision>
  <cp:lastPrinted>2015-07-16T11:02:00Z</cp:lastPrinted>
  <dcterms:created xsi:type="dcterms:W3CDTF">2019-06-24T12:42:00Z</dcterms:created>
  <dcterms:modified xsi:type="dcterms:W3CDTF">2019-06-24T12:42:00Z</dcterms:modified>
</cp:coreProperties>
</file>